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69B6" w14:textId="272AF46A" w:rsidR="008343C2" w:rsidRPr="00C761DC" w:rsidRDefault="006E4393" w:rsidP="007A360C">
      <w:pPr>
        <w:pStyle w:val="Default"/>
        <w:jc w:val="center"/>
        <w:rPr>
          <w:b/>
          <w:bCs/>
          <w:caps/>
          <w:color w:val="auto"/>
          <w:sz w:val="21"/>
          <w:szCs w:val="21"/>
          <w:u w:val="single"/>
        </w:rPr>
      </w:pPr>
      <w:r w:rsidRPr="00C761DC">
        <w:rPr>
          <w:b/>
          <w:bCs/>
          <w:caps/>
          <w:color w:val="auto"/>
          <w:sz w:val="21"/>
          <w:szCs w:val="21"/>
          <w:u w:val="single"/>
        </w:rPr>
        <w:t>ULTIMATE SWIM KIT</w:t>
      </w:r>
      <w:r w:rsidR="00A51D58" w:rsidRPr="00C761DC">
        <w:rPr>
          <w:b/>
          <w:bCs/>
          <w:caps/>
          <w:color w:val="auto"/>
          <w:sz w:val="21"/>
          <w:szCs w:val="21"/>
          <w:u w:val="single"/>
        </w:rPr>
        <w:t xml:space="preserve"> DRAWING</w:t>
      </w:r>
    </w:p>
    <w:p w14:paraId="046615E2" w14:textId="77777777" w:rsidR="00F50E1D" w:rsidRPr="00C761DC" w:rsidRDefault="00F50E1D" w:rsidP="007A360C">
      <w:pPr>
        <w:pStyle w:val="Default"/>
        <w:jc w:val="center"/>
        <w:rPr>
          <w:b/>
          <w:bCs/>
          <w:caps/>
          <w:color w:val="auto"/>
          <w:sz w:val="21"/>
          <w:szCs w:val="21"/>
          <w:u w:val="single"/>
        </w:rPr>
      </w:pPr>
    </w:p>
    <w:p w14:paraId="6D48464D" w14:textId="77777777" w:rsidR="008343C2" w:rsidRPr="00C761DC" w:rsidRDefault="008343C2" w:rsidP="007A360C">
      <w:pPr>
        <w:pStyle w:val="Default"/>
        <w:jc w:val="center"/>
        <w:rPr>
          <w:b/>
          <w:bCs/>
          <w:color w:val="auto"/>
          <w:sz w:val="21"/>
          <w:szCs w:val="21"/>
        </w:rPr>
      </w:pPr>
      <w:r w:rsidRPr="00C761DC">
        <w:rPr>
          <w:b/>
          <w:bCs/>
          <w:color w:val="auto"/>
          <w:sz w:val="21"/>
          <w:szCs w:val="21"/>
          <w:u w:val="single"/>
        </w:rPr>
        <w:t>Official Rules</w:t>
      </w:r>
    </w:p>
    <w:p w14:paraId="08BDFA5A" w14:textId="77777777" w:rsidR="008343C2" w:rsidRPr="00C761DC" w:rsidRDefault="008343C2" w:rsidP="007A360C">
      <w:pPr>
        <w:pStyle w:val="Default"/>
        <w:jc w:val="center"/>
        <w:rPr>
          <w:color w:val="auto"/>
          <w:sz w:val="21"/>
          <w:szCs w:val="21"/>
        </w:rPr>
      </w:pPr>
    </w:p>
    <w:tbl>
      <w:tblPr>
        <w:tblStyle w:val="TableGrid"/>
        <w:tblW w:w="9433" w:type="dxa"/>
        <w:tblCellMar>
          <w:top w:w="58" w:type="dxa"/>
          <w:left w:w="115" w:type="dxa"/>
          <w:bottom w:w="58" w:type="dxa"/>
          <w:right w:w="115" w:type="dxa"/>
        </w:tblCellMar>
        <w:tblLook w:val="04A0" w:firstRow="1" w:lastRow="0" w:firstColumn="1" w:lastColumn="0" w:noHBand="0" w:noVBand="1"/>
      </w:tblPr>
      <w:tblGrid>
        <w:gridCol w:w="9433"/>
      </w:tblGrid>
      <w:tr w:rsidR="008343C2" w:rsidRPr="00C761DC" w14:paraId="7C366BB2" w14:textId="77777777" w:rsidTr="00CA6109">
        <w:trPr>
          <w:trHeight w:val="718"/>
        </w:trPr>
        <w:tc>
          <w:tcPr>
            <w:tcW w:w="9433" w:type="dxa"/>
            <w:vAlign w:val="center"/>
          </w:tcPr>
          <w:p w14:paraId="11A1834A" w14:textId="5C6E7C30" w:rsidR="008343C2" w:rsidRPr="00C761DC" w:rsidRDefault="008343C2" w:rsidP="007A360C">
            <w:pPr>
              <w:pStyle w:val="Default"/>
              <w:jc w:val="center"/>
              <w:rPr>
                <w:color w:val="auto"/>
                <w:sz w:val="21"/>
                <w:szCs w:val="21"/>
              </w:rPr>
            </w:pPr>
            <w:r w:rsidRPr="00C761DC">
              <w:rPr>
                <w:b/>
                <w:color w:val="auto"/>
                <w:sz w:val="21"/>
                <w:szCs w:val="21"/>
              </w:rPr>
              <w:t>NO PURCHASE NECESSARY</w:t>
            </w:r>
            <w:r w:rsidR="00562FF1" w:rsidRPr="00C761DC">
              <w:rPr>
                <w:b/>
                <w:color w:val="auto"/>
                <w:sz w:val="21"/>
                <w:szCs w:val="21"/>
              </w:rPr>
              <w:t xml:space="preserve"> TO ENTER OR WIN. A PURCHASE WILL NOT IMPROVE YOUR CHANCES OF WINNING</w:t>
            </w:r>
            <w:r w:rsidRPr="00C761DC">
              <w:rPr>
                <w:b/>
                <w:color w:val="auto"/>
                <w:sz w:val="21"/>
                <w:szCs w:val="21"/>
              </w:rPr>
              <w:t>.</w:t>
            </w:r>
            <w:r w:rsidRPr="00C761DC">
              <w:rPr>
                <w:b/>
                <w:bCs/>
                <w:color w:val="auto"/>
                <w:sz w:val="21"/>
                <w:szCs w:val="21"/>
              </w:rPr>
              <w:t xml:space="preserve"> VOID WHERE PROHIBITED.</w:t>
            </w:r>
          </w:p>
        </w:tc>
      </w:tr>
    </w:tbl>
    <w:p w14:paraId="5B2C790B" w14:textId="77777777" w:rsidR="00D6794D" w:rsidRPr="00C761DC" w:rsidRDefault="00D6794D" w:rsidP="007A360C">
      <w:pPr>
        <w:pStyle w:val="Default"/>
        <w:jc w:val="center"/>
        <w:rPr>
          <w:color w:val="auto"/>
          <w:sz w:val="21"/>
          <w:szCs w:val="21"/>
        </w:rPr>
      </w:pPr>
    </w:p>
    <w:p w14:paraId="43A3923F" w14:textId="36A5FE44" w:rsidR="004D0EB9" w:rsidRPr="00C761DC" w:rsidRDefault="00270400" w:rsidP="007A360C">
      <w:pPr>
        <w:pStyle w:val="Default"/>
        <w:numPr>
          <w:ilvl w:val="0"/>
          <w:numId w:val="1"/>
        </w:numPr>
        <w:tabs>
          <w:tab w:val="left" w:pos="360"/>
        </w:tabs>
        <w:ind w:left="0" w:firstLine="0"/>
        <w:jc w:val="both"/>
        <w:rPr>
          <w:color w:val="auto"/>
          <w:sz w:val="21"/>
          <w:szCs w:val="21"/>
        </w:rPr>
      </w:pPr>
      <w:r w:rsidRPr="00C761DC">
        <w:rPr>
          <w:color w:val="auto"/>
          <w:sz w:val="21"/>
          <w:szCs w:val="21"/>
        </w:rPr>
        <w:t>The “</w:t>
      </w:r>
      <w:r w:rsidR="006E4393" w:rsidRPr="00C761DC">
        <w:rPr>
          <w:color w:val="auto"/>
          <w:sz w:val="21"/>
          <w:szCs w:val="21"/>
        </w:rPr>
        <w:t>Ultimate Swim Kit</w:t>
      </w:r>
      <w:r w:rsidRPr="00C761DC">
        <w:rPr>
          <w:color w:val="auto"/>
          <w:sz w:val="21"/>
          <w:szCs w:val="21"/>
        </w:rPr>
        <w:t xml:space="preserve">” </w:t>
      </w:r>
      <w:r w:rsidR="00482C10" w:rsidRPr="00C761DC">
        <w:rPr>
          <w:color w:val="auto"/>
          <w:sz w:val="21"/>
          <w:szCs w:val="21"/>
        </w:rPr>
        <w:t xml:space="preserve">drawing </w:t>
      </w:r>
      <w:r w:rsidRPr="00C761DC">
        <w:rPr>
          <w:color w:val="auto"/>
          <w:sz w:val="21"/>
          <w:szCs w:val="21"/>
        </w:rPr>
        <w:t>(the “</w:t>
      </w:r>
      <w:r w:rsidRPr="00C761DC">
        <w:rPr>
          <w:b/>
          <w:bCs/>
          <w:color w:val="auto"/>
          <w:sz w:val="21"/>
          <w:szCs w:val="21"/>
        </w:rPr>
        <w:t>Drawing</w:t>
      </w:r>
      <w:r w:rsidRPr="00C761DC">
        <w:rPr>
          <w:color w:val="auto"/>
          <w:sz w:val="21"/>
          <w:szCs w:val="21"/>
        </w:rPr>
        <w:t>”) is subject to these official rules (the “</w:t>
      </w:r>
      <w:r w:rsidRPr="00C761DC">
        <w:rPr>
          <w:b/>
          <w:bCs/>
          <w:color w:val="auto"/>
          <w:sz w:val="21"/>
          <w:szCs w:val="21"/>
        </w:rPr>
        <w:t>Official Rules</w:t>
      </w:r>
      <w:r w:rsidRPr="00C761DC">
        <w:rPr>
          <w:color w:val="auto"/>
          <w:sz w:val="21"/>
          <w:szCs w:val="21"/>
        </w:rPr>
        <w:t xml:space="preserve">”). </w:t>
      </w:r>
    </w:p>
    <w:p w14:paraId="71A59942" w14:textId="4B72C99F" w:rsidR="00F50E1D" w:rsidRPr="00C761DC" w:rsidRDefault="00F50E1D" w:rsidP="3F1A849C">
      <w:pPr>
        <w:pStyle w:val="Default"/>
        <w:tabs>
          <w:tab w:val="left" w:pos="360"/>
        </w:tabs>
        <w:jc w:val="both"/>
        <w:rPr>
          <w:color w:val="auto"/>
          <w:sz w:val="21"/>
          <w:szCs w:val="21"/>
        </w:rPr>
      </w:pPr>
    </w:p>
    <w:p w14:paraId="542C7535" w14:textId="389119E4" w:rsidR="00D6794D" w:rsidRPr="00C761DC" w:rsidRDefault="00D6794D" w:rsidP="007A360C">
      <w:pPr>
        <w:pStyle w:val="Default"/>
        <w:numPr>
          <w:ilvl w:val="0"/>
          <w:numId w:val="1"/>
        </w:numPr>
        <w:tabs>
          <w:tab w:val="left" w:pos="360"/>
        </w:tabs>
        <w:ind w:left="0" w:firstLine="0"/>
        <w:jc w:val="both"/>
        <w:rPr>
          <w:color w:val="auto"/>
          <w:sz w:val="21"/>
          <w:szCs w:val="21"/>
        </w:rPr>
      </w:pPr>
      <w:r w:rsidRPr="00C761DC">
        <w:rPr>
          <w:b/>
          <w:bCs/>
          <w:color w:val="auto"/>
          <w:sz w:val="21"/>
          <w:szCs w:val="21"/>
        </w:rPr>
        <w:t xml:space="preserve">Eligibility: </w:t>
      </w:r>
      <w:r w:rsidRPr="00C761DC">
        <w:rPr>
          <w:color w:val="auto"/>
          <w:sz w:val="21"/>
          <w:szCs w:val="21"/>
        </w:rPr>
        <w:t>To be eligible to enter</w:t>
      </w:r>
      <w:r w:rsidR="00197416" w:rsidRPr="00C761DC">
        <w:rPr>
          <w:color w:val="auto"/>
          <w:sz w:val="21"/>
          <w:szCs w:val="21"/>
        </w:rPr>
        <w:t xml:space="preserve"> the</w:t>
      </w:r>
      <w:r w:rsidR="00270400" w:rsidRPr="00C761DC">
        <w:rPr>
          <w:color w:val="auto"/>
          <w:sz w:val="21"/>
          <w:szCs w:val="21"/>
        </w:rPr>
        <w:t xml:space="preserve"> Drawing</w:t>
      </w:r>
      <w:r w:rsidRPr="00C761DC">
        <w:rPr>
          <w:color w:val="auto"/>
          <w:sz w:val="21"/>
          <w:szCs w:val="21"/>
        </w:rPr>
        <w:t xml:space="preserve">, you must be: </w:t>
      </w:r>
    </w:p>
    <w:p w14:paraId="7B28562C" w14:textId="77777777" w:rsidR="00F50E1D" w:rsidRPr="00C761DC" w:rsidRDefault="00F50E1D" w:rsidP="00F50E1D">
      <w:pPr>
        <w:pStyle w:val="ListParagraph"/>
        <w:spacing w:after="0"/>
        <w:rPr>
          <w:rFonts w:cs="Times New Roman"/>
          <w:sz w:val="21"/>
          <w:szCs w:val="21"/>
        </w:rPr>
      </w:pPr>
    </w:p>
    <w:p w14:paraId="489966C4" w14:textId="3E673E02" w:rsidR="00D6794D" w:rsidRPr="00C761DC" w:rsidRDefault="00D6794D" w:rsidP="007A360C">
      <w:pPr>
        <w:pStyle w:val="Default"/>
        <w:numPr>
          <w:ilvl w:val="1"/>
          <w:numId w:val="1"/>
        </w:numPr>
        <w:jc w:val="both"/>
        <w:rPr>
          <w:color w:val="auto"/>
          <w:sz w:val="21"/>
          <w:szCs w:val="21"/>
        </w:rPr>
      </w:pPr>
      <w:r w:rsidRPr="00C761DC">
        <w:rPr>
          <w:color w:val="auto"/>
          <w:sz w:val="21"/>
          <w:szCs w:val="21"/>
        </w:rPr>
        <w:t>an individual at least</w:t>
      </w:r>
      <w:r w:rsidR="00623381" w:rsidRPr="00C761DC">
        <w:rPr>
          <w:color w:val="auto"/>
          <w:sz w:val="21"/>
          <w:szCs w:val="21"/>
        </w:rPr>
        <w:t xml:space="preserve"> 18</w:t>
      </w:r>
      <w:r w:rsidRPr="00C761DC">
        <w:rPr>
          <w:color w:val="auto"/>
          <w:sz w:val="21"/>
          <w:szCs w:val="21"/>
        </w:rPr>
        <w:t xml:space="preserve"> years old at the time of </w:t>
      </w:r>
      <w:proofErr w:type="gramStart"/>
      <w:r w:rsidRPr="00C761DC">
        <w:rPr>
          <w:color w:val="auto"/>
          <w:sz w:val="21"/>
          <w:szCs w:val="21"/>
        </w:rPr>
        <w:t>entry;</w:t>
      </w:r>
      <w:proofErr w:type="gramEnd"/>
      <w:r w:rsidRPr="00C761DC">
        <w:rPr>
          <w:color w:val="auto"/>
          <w:sz w:val="21"/>
          <w:szCs w:val="21"/>
        </w:rPr>
        <w:t xml:space="preserve"> </w:t>
      </w:r>
    </w:p>
    <w:p w14:paraId="0067820E" w14:textId="11119369" w:rsidR="00D6794D" w:rsidRPr="00C761DC" w:rsidRDefault="00D6794D" w:rsidP="007A360C">
      <w:pPr>
        <w:pStyle w:val="Default"/>
        <w:numPr>
          <w:ilvl w:val="1"/>
          <w:numId w:val="1"/>
        </w:numPr>
        <w:jc w:val="both"/>
        <w:rPr>
          <w:color w:val="auto"/>
          <w:sz w:val="21"/>
          <w:szCs w:val="21"/>
        </w:rPr>
      </w:pPr>
      <w:r w:rsidRPr="00C761DC">
        <w:rPr>
          <w:color w:val="auto"/>
          <w:sz w:val="21"/>
          <w:szCs w:val="21"/>
        </w:rPr>
        <w:t>a resident</w:t>
      </w:r>
      <w:r w:rsidR="00B248E9" w:rsidRPr="00C761DC">
        <w:rPr>
          <w:color w:val="auto"/>
          <w:sz w:val="21"/>
          <w:szCs w:val="21"/>
        </w:rPr>
        <w:t xml:space="preserve"> of</w:t>
      </w:r>
      <w:r w:rsidR="00F23C37" w:rsidRPr="00C761DC">
        <w:rPr>
          <w:color w:val="auto"/>
          <w:sz w:val="21"/>
          <w:szCs w:val="21"/>
        </w:rPr>
        <w:t xml:space="preserve"> </w:t>
      </w:r>
      <w:r w:rsidR="00835BC2" w:rsidRPr="00C761DC">
        <w:rPr>
          <w:color w:val="auto"/>
          <w:sz w:val="21"/>
          <w:szCs w:val="21"/>
        </w:rPr>
        <w:t xml:space="preserve">the United States or </w:t>
      </w:r>
      <w:proofErr w:type="gramStart"/>
      <w:r w:rsidR="00835BC2" w:rsidRPr="00C761DC">
        <w:rPr>
          <w:color w:val="auto"/>
          <w:sz w:val="21"/>
          <w:szCs w:val="21"/>
        </w:rPr>
        <w:t>Canada</w:t>
      </w:r>
      <w:r w:rsidRPr="00C761DC">
        <w:rPr>
          <w:color w:val="auto"/>
          <w:sz w:val="21"/>
          <w:szCs w:val="21"/>
        </w:rPr>
        <w:t>;</w:t>
      </w:r>
      <w:proofErr w:type="gramEnd"/>
    </w:p>
    <w:p w14:paraId="4008585A" w14:textId="69721954" w:rsidR="00D6794D" w:rsidRPr="00C761DC" w:rsidRDefault="00D6794D" w:rsidP="007A360C">
      <w:pPr>
        <w:pStyle w:val="Default"/>
        <w:numPr>
          <w:ilvl w:val="1"/>
          <w:numId w:val="1"/>
        </w:numPr>
        <w:jc w:val="both"/>
        <w:rPr>
          <w:color w:val="auto"/>
          <w:sz w:val="21"/>
          <w:szCs w:val="21"/>
        </w:rPr>
      </w:pPr>
      <w:r w:rsidRPr="00C761DC">
        <w:rPr>
          <w:color w:val="auto"/>
          <w:sz w:val="21"/>
          <w:szCs w:val="21"/>
        </w:rPr>
        <w:t>not an employee, officer, director, or agent of World Triathlon Corporatio</w:t>
      </w:r>
      <w:r w:rsidR="0005553B" w:rsidRPr="00C761DC">
        <w:rPr>
          <w:color w:val="auto"/>
          <w:sz w:val="21"/>
          <w:szCs w:val="21"/>
        </w:rPr>
        <w:t xml:space="preserve">n, </w:t>
      </w:r>
      <w:r w:rsidRPr="00C761DC">
        <w:rPr>
          <w:color w:val="auto"/>
          <w:sz w:val="21"/>
          <w:szCs w:val="21"/>
        </w:rPr>
        <w:t xml:space="preserve">or any of its parents, affiliated companies, subsidiaries, licensees, suppliers, printers, or advertising or drawing/contest agencies, and not otherwise involved with or associated with the </w:t>
      </w:r>
      <w:proofErr w:type="gramStart"/>
      <w:r w:rsidRPr="00C761DC">
        <w:rPr>
          <w:color w:val="auto"/>
          <w:sz w:val="21"/>
          <w:szCs w:val="21"/>
        </w:rPr>
        <w:t>Drawing;</w:t>
      </w:r>
      <w:proofErr w:type="gramEnd"/>
      <w:r w:rsidRPr="00C761DC">
        <w:rPr>
          <w:color w:val="auto"/>
          <w:sz w:val="21"/>
          <w:szCs w:val="21"/>
        </w:rPr>
        <w:t xml:space="preserve"> </w:t>
      </w:r>
    </w:p>
    <w:p w14:paraId="1B3244CC" w14:textId="77777777" w:rsidR="00D6794D" w:rsidRPr="00C761DC" w:rsidRDefault="00D6794D" w:rsidP="007A360C">
      <w:pPr>
        <w:pStyle w:val="Default"/>
        <w:numPr>
          <w:ilvl w:val="1"/>
          <w:numId w:val="1"/>
        </w:numPr>
        <w:jc w:val="both"/>
        <w:rPr>
          <w:color w:val="auto"/>
          <w:sz w:val="21"/>
          <w:szCs w:val="21"/>
        </w:rPr>
      </w:pPr>
      <w:r w:rsidRPr="00C761DC">
        <w:rPr>
          <w:color w:val="auto"/>
          <w:sz w:val="21"/>
          <w:szCs w:val="21"/>
        </w:rPr>
        <w:t xml:space="preserve">not an employee, officer, or director of any company or organization associated with the </w:t>
      </w:r>
      <w:proofErr w:type="gramStart"/>
      <w:r w:rsidRPr="00C761DC">
        <w:rPr>
          <w:color w:val="auto"/>
          <w:sz w:val="21"/>
          <w:szCs w:val="21"/>
        </w:rPr>
        <w:t>Drawing;</w:t>
      </w:r>
      <w:proofErr w:type="gramEnd"/>
      <w:r w:rsidRPr="00C761DC">
        <w:rPr>
          <w:color w:val="auto"/>
          <w:sz w:val="21"/>
          <w:szCs w:val="21"/>
        </w:rPr>
        <w:t xml:space="preserve"> </w:t>
      </w:r>
    </w:p>
    <w:p w14:paraId="72860040" w14:textId="413DA3B7" w:rsidR="00D6794D" w:rsidRPr="00C761DC" w:rsidRDefault="00D6794D" w:rsidP="007A360C">
      <w:pPr>
        <w:pStyle w:val="Default"/>
        <w:numPr>
          <w:ilvl w:val="1"/>
          <w:numId w:val="1"/>
        </w:numPr>
        <w:jc w:val="both"/>
        <w:rPr>
          <w:color w:val="auto"/>
          <w:sz w:val="21"/>
          <w:szCs w:val="21"/>
        </w:rPr>
      </w:pPr>
      <w:r w:rsidRPr="00C761DC">
        <w:rPr>
          <w:color w:val="auto"/>
          <w:sz w:val="21"/>
          <w:szCs w:val="21"/>
        </w:rPr>
        <w:t>not a shareholder of any company referenced in item (</w:t>
      </w:r>
      <w:r w:rsidR="00FE3AA0" w:rsidRPr="00C761DC">
        <w:rPr>
          <w:color w:val="auto"/>
          <w:sz w:val="21"/>
          <w:szCs w:val="21"/>
        </w:rPr>
        <w:t>c</w:t>
      </w:r>
      <w:r w:rsidRPr="00C761DC">
        <w:rPr>
          <w:color w:val="auto"/>
          <w:sz w:val="21"/>
          <w:szCs w:val="21"/>
        </w:rPr>
        <w:t>) or (</w:t>
      </w:r>
      <w:r w:rsidR="00FE3AA0" w:rsidRPr="00C761DC">
        <w:rPr>
          <w:color w:val="auto"/>
          <w:sz w:val="21"/>
          <w:szCs w:val="21"/>
        </w:rPr>
        <w:t>d</w:t>
      </w:r>
      <w:r w:rsidRPr="00C761DC">
        <w:rPr>
          <w:color w:val="auto"/>
          <w:sz w:val="21"/>
          <w:szCs w:val="21"/>
        </w:rPr>
        <w:t>) above (but only if such company is not a publicly traded company</w:t>
      </w:r>
      <w:proofErr w:type="gramStart"/>
      <w:r w:rsidRPr="00C761DC">
        <w:rPr>
          <w:color w:val="auto"/>
          <w:sz w:val="21"/>
          <w:szCs w:val="21"/>
        </w:rPr>
        <w:t>);</w:t>
      </w:r>
      <w:proofErr w:type="gramEnd"/>
    </w:p>
    <w:p w14:paraId="4AA65226" w14:textId="74BE7DD7" w:rsidR="003F79D9" w:rsidRPr="00C761DC" w:rsidRDefault="00D6794D" w:rsidP="007A360C">
      <w:pPr>
        <w:pStyle w:val="Default"/>
        <w:numPr>
          <w:ilvl w:val="1"/>
          <w:numId w:val="1"/>
        </w:numPr>
        <w:jc w:val="both"/>
        <w:rPr>
          <w:color w:val="auto"/>
          <w:sz w:val="21"/>
          <w:szCs w:val="21"/>
        </w:rPr>
      </w:pPr>
      <w:r w:rsidRPr="00C761DC">
        <w:rPr>
          <w:color w:val="auto"/>
          <w:sz w:val="21"/>
          <w:szCs w:val="21"/>
        </w:rPr>
        <w:t>not an immediate family member (as defined below) or a household member (as defined below) of any individual referenced in item (</w:t>
      </w:r>
      <w:r w:rsidR="00FE3AA0" w:rsidRPr="00C761DC">
        <w:rPr>
          <w:color w:val="auto"/>
          <w:sz w:val="21"/>
          <w:szCs w:val="21"/>
        </w:rPr>
        <w:t>c</w:t>
      </w:r>
      <w:r w:rsidRPr="00C761DC">
        <w:rPr>
          <w:color w:val="auto"/>
          <w:sz w:val="21"/>
          <w:szCs w:val="21"/>
        </w:rPr>
        <w:t>), (</w:t>
      </w:r>
      <w:r w:rsidR="00FE3AA0" w:rsidRPr="00C761DC">
        <w:rPr>
          <w:color w:val="auto"/>
          <w:sz w:val="21"/>
          <w:szCs w:val="21"/>
        </w:rPr>
        <w:t>d</w:t>
      </w:r>
      <w:r w:rsidRPr="00C761DC">
        <w:rPr>
          <w:color w:val="auto"/>
          <w:sz w:val="21"/>
          <w:szCs w:val="21"/>
        </w:rPr>
        <w:t>), or (</w:t>
      </w:r>
      <w:r w:rsidR="00FE3AA0" w:rsidRPr="00C761DC">
        <w:rPr>
          <w:color w:val="auto"/>
          <w:sz w:val="21"/>
          <w:szCs w:val="21"/>
        </w:rPr>
        <w:t>e</w:t>
      </w:r>
      <w:r w:rsidR="00F4211C" w:rsidRPr="00C761DC">
        <w:rPr>
          <w:color w:val="auto"/>
          <w:sz w:val="21"/>
          <w:szCs w:val="21"/>
        </w:rPr>
        <w:t xml:space="preserve">) </w:t>
      </w:r>
      <w:proofErr w:type="gramStart"/>
      <w:r w:rsidR="00F4211C" w:rsidRPr="00C761DC">
        <w:rPr>
          <w:color w:val="auto"/>
          <w:sz w:val="21"/>
          <w:szCs w:val="21"/>
        </w:rPr>
        <w:t>abov</w:t>
      </w:r>
      <w:r w:rsidR="00771693" w:rsidRPr="00C761DC">
        <w:rPr>
          <w:color w:val="auto"/>
          <w:sz w:val="21"/>
          <w:szCs w:val="21"/>
        </w:rPr>
        <w:t>e;</w:t>
      </w:r>
      <w:proofErr w:type="gramEnd"/>
    </w:p>
    <w:p w14:paraId="297CCF7E" w14:textId="77777777" w:rsidR="00771693" w:rsidRPr="00C761DC" w:rsidRDefault="00771693" w:rsidP="00771693">
      <w:pPr>
        <w:pStyle w:val="Default"/>
        <w:numPr>
          <w:ilvl w:val="1"/>
          <w:numId w:val="1"/>
        </w:numPr>
        <w:jc w:val="both"/>
        <w:rPr>
          <w:color w:val="auto"/>
          <w:sz w:val="21"/>
          <w:szCs w:val="21"/>
        </w:rPr>
      </w:pPr>
      <w:r w:rsidRPr="00C761DC">
        <w:rPr>
          <w:color w:val="auto"/>
          <w:sz w:val="21"/>
          <w:szCs w:val="21"/>
        </w:rPr>
        <w:t xml:space="preserve">not otherwise barred by law from participating in the Drawing at the date and time of </w:t>
      </w:r>
      <w:proofErr w:type="gramStart"/>
      <w:r w:rsidRPr="00C761DC">
        <w:rPr>
          <w:color w:val="auto"/>
          <w:sz w:val="21"/>
          <w:szCs w:val="21"/>
        </w:rPr>
        <w:t>entry;</w:t>
      </w:r>
      <w:proofErr w:type="gramEnd"/>
    </w:p>
    <w:p w14:paraId="2C412A8B" w14:textId="1B9BF239" w:rsidR="008A4835" w:rsidRPr="00C761DC" w:rsidRDefault="008A4835" w:rsidP="007A360C">
      <w:pPr>
        <w:pStyle w:val="Default"/>
        <w:numPr>
          <w:ilvl w:val="1"/>
          <w:numId w:val="1"/>
        </w:numPr>
        <w:jc w:val="both"/>
        <w:rPr>
          <w:color w:val="auto"/>
          <w:sz w:val="21"/>
          <w:szCs w:val="21"/>
        </w:rPr>
      </w:pPr>
      <w:r w:rsidRPr="00C761DC">
        <w:rPr>
          <w:color w:val="auto"/>
          <w:sz w:val="21"/>
          <w:szCs w:val="21"/>
        </w:rPr>
        <w:t>not a professional triathlete; and</w:t>
      </w:r>
    </w:p>
    <w:p w14:paraId="54571804" w14:textId="4F9EFC1D" w:rsidR="008A4835" w:rsidRPr="00C761DC" w:rsidRDefault="008A4835" w:rsidP="007A360C">
      <w:pPr>
        <w:pStyle w:val="Default"/>
        <w:numPr>
          <w:ilvl w:val="1"/>
          <w:numId w:val="1"/>
        </w:numPr>
        <w:jc w:val="both"/>
        <w:rPr>
          <w:color w:val="auto"/>
          <w:sz w:val="21"/>
          <w:szCs w:val="21"/>
        </w:rPr>
      </w:pPr>
      <w:r w:rsidRPr="00C761DC">
        <w:rPr>
          <w:color w:val="auto"/>
          <w:sz w:val="21"/>
          <w:szCs w:val="21"/>
        </w:rPr>
        <w:t>not planning to become a professional triathlete prior to</w:t>
      </w:r>
      <w:r w:rsidR="0042198D" w:rsidRPr="00C761DC">
        <w:rPr>
          <w:color w:val="auto"/>
          <w:sz w:val="21"/>
          <w:szCs w:val="21"/>
        </w:rPr>
        <w:t xml:space="preserve"> </w:t>
      </w:r>
      <w:r w:rsidR="00E90481" w:rsidRPr="00C761DC">
        <w:rPr>
          <w:color w:val="auto"/>
          <w:sz w:val="21"/>
          <w:szCs w:val="21"/>
        </w:rPr>
        <w:t>April 2024</w:t>
      </w:r>
      <w:r w:rsidRPr="00C761DC">
        <w:rPr>
          <w:color w:val="auto"/>
          <w:sz w:val="21"/>
          <w:szCs w:val="21"/>
        </w:rPr>
        <w:t>.</w:t>
      </w:r>
    </w:p>
    <w:p w14:paraId="3977ED03" w14:textId="20C67865" w:rsidR="00D6794D" w:rsidRPr="00C761DC" w:rsidRDefault="00D6794D" w:rsidP="00515368">
      <w:pPr>
        <w:pStyle w:val="Default"/>
        <w:spacing w:before="240"/>
        <w:ind w:left="720"/>
        <w:jc w:val="both"/>
        <w:rPr>
          <w:color w:val="auto"/>
          <w:sz w:val="21"/>
          <w:szCs w:val="21"/>
        </w:rPr>
      </w:pPr>
      <w:r w:rsidRPr="00C761DC">
        <w:rPr>
          <w:color w:val="auto"/>
          <w:sz w:val="21"/>
          <w:szCs w:val="21"/>
        </w:rPr>
        <w:t>“</w:t>
      </w:r>
      <w:r w:rsidRPr="00C761DC">
        <w:rPr>
          <w:b/>
          <w:bCs/>
          <w:color w:val="auto"/>
          <w:sz w:val="21"/>
          <w:szCs w:val="21"/>
        </w:rPr>
        <w:t>Immediate family members</w:t>
      </w:r>
      <w:r w:rsidRPr="00C761DC">
        <w:rPr>
          <w:color w:val="auto"/>
          <w:sz w:val="21"/>
          <w:szCs w:val="21"/>
        </w:rPr>
        <w:t xml:space="preserve">” means parents, </w:t>
      </w:r>
      <w:proofErr w:type="gramStart"/>
      <w:r w:rsidRPr="00C761DC">
        <w:rPr>
          <w:color w:val="auto"/>
          <w:sz w:val="21"/>
          <w:szCs w:val="21"/>
        </w:rPr>
        <w:t>step-parents</w:t>
      </w:r>
      <w:proofErr w:type="gramEnd"/>
      <w:r w:rsidRPr="00C761DC">
        <w:rPr>
          <w:color w:val="auto"/>
          <w:sz w:val="21"/>
          <w:szCs w:val="21"/>
        </w:rPr>
        <w:t>, children, step-children, siblings, half-siblings, spouses, and domestic partners. “</w:t>
      </w:r>
      <w:r w:rsidRPr="00C761DC">
        <w:rPr>
          <w:b/>
          <w:bCs/>
          <w:color w:val="auto"/>
          <w:sz w:val="21"/>
          <w:szCs w:val="21"/>
        </w:rPr>
        <w:t>Household members</w:t>
      </w:r>
      <w:r w:rsidRPr="00C761DC">
        <w:rPr>
          <w:color w:val="auto"/>
          <w:sz w:val="21"/>
          <w:szCs w:val="21"/>
        </w:rPr>
        <w:t xml:space="preserve">” means people who have the same residence at least three (3) months during the past twelve (12) months. The Drawing is subject to all applicable federal, state, and local laws and regulations. The Drawing is void where prohibited by law. </w:t>
      </w:r>
      <w:r w:rsidR="00BF7313" w:rsidRPr="00C761DC">
        <w:rPr>
          <w:color w:val="auto"/>
          <w:sz w:val="21"/>
          <w:szCs w:val="21"/>
        </w:rPr>
        <w:t>The use of multiple identities is prohibited and will void each of that participant’s/person’s entries.</w:t>
      </w:r>
    </w:p>
    <w:p w14:paraId="48CC51C6" w14:textId="1A885461" w:rsidR="00D6794D" w:rsidRPr="00C761DC" w:rsidRDefault="00D6794D" w:rsidP="007A360C">
      <w:pPr>
        <w:pStyle w:val="Default"/>
        <w:numPr>
          <w:ilvl w:val="0"/>
          <w:numId w:val="1"/>
        </w:numPr>
        <w:tabs>
          <w:tab w:val="left" w:pos="360"/>
        </w:tabs>
        <w:spacing w:before="240"/>
        <w:ind w:left="0" w:firstLine="0"/>
        <w:jc w:val="both"/>
        <w:rPr>
          <w:color w:val="auto"/>
          <w:sz w:val="21"/>
          <w:szCs w:val="21"/>
        </w:rPr>
      </w:pPr>
      <w:r w:rsidRPr="00C761DC">
        <w:rPr>
          <w:b/>
          <w:bCs/>
          <w:color w:val="auto"/>
          <w:sz w:val="21"/>
          <w:szCs w:val="21"/>
        </w:rPr>
        <w:t xml:space="preserve">Sponsor &amp; Administrator: </w:t>
      </w:r>
      <w:r w:rsidR="00515368" w:rsidRPr="00C761DC">
        <w:rPr>
          <w:bCs/>
          <w:color w:val="auto"/>
          <w:sz w:val="21"/>
          <w:szCs w:val="21"/>
        </w:rPr>
        <w:t>World Triathlon Corporation</w:t>
      </w:r>
      <w:r w:rsidR="00626A19" w:rsidRPr="00C761DC">
        <w:rPr>
          <w:bCs/>
          <w:color w:val="auto"/>
          <w:sz w:val="21"/>
          <w:szCs w:val="21"/>
        </w:rPr>
        <w:t xml:space="preserve"> </w:t>
      </w:r>
      <w:r w:rsidRPr="00C761DC">
        <w:rPr>
          <w:color w:val="auto"/>
          <w:sz w:val="21"/>
          <w:szCs w:val="21"/>
        </w:rPr>
        <w:t>(“</w:t>
      </w:r>
      <w:r w:rsidRPr="00C761DC">
        <w:rPr>
          <w:b/>
          <w:bCs/>
          <w:color w:val="auto"/>
          <w:sz w:val="21"/>
          <w:szCs w:val="21"/>
        </w:rPr>
        <w:t>Sponsor</w:t>
      </w:r>
      <w:r w:rsidRPr="00C761DC">
        <w:rPr>
          <w:color w:val="auto"/>
          <w:sz w:val="21"/>
          <w:szCs w:val="21"/>
        </w:rPr>
        <w:t>”</w:t>
      </w:r>
      <w:r w:rsidR="00AC5883" w:rsidRPr="00C761DC">
        <w:rPr>
          <w:color w:val="auto"/>
          <w:sz w:val="21"/>
          <w:szCs w:val="21"/>
        </w:rPr>
        <w:t xml:space="preserve"> or “</w:t>
      </w:r>
      <w:r w:rsidR="00AC5883" w:rsidRPr="00C761DC">
        <w:rPr>
          <w:b/>
          <w:bCs/>
          <w:color w:val="auto"/>
          <w:sz w:val="21"/>
          <w:szCs w:val="21"/>
        </w:rPr>
        <w:t>Operator</w:t>
      </w:r>
      <w:r w:rsidR="00AC5883" w:rsidRPr="00C761DC">
        <w:rPr>
          <w:color w:val="auto"/>
          <w:sz w:val="21"/>
          <w:szCs w:val="21"/>
        </w:rPr>
        <w:t>”</w:t>
      </w:r>
      <w:r w:rsidRPr="00C761DC">
        <w:rPr>
          <w:color w:val="auto"/>
          <w:sz w:val="21"/>
          <w:szCs w:val="21"/>
        </w:rPr>
        <w:t xml:space="preserve">) located at </w:t>
      </w:r>
      <w:r w:rsidR="00FD14D2" w:rsidRPr="00C761DC">
        <w:rPr>
          <w:color w:val="auto"/>
          <w:sz w:val="21"/>
          <w:szCs w:val="21"/>
        </w:rPr>
        <w:t>3407 W. Dr. Martin Luther King Jr. Blvd. Suite 100, Tampa, FL 33607</w:t>
      </w:r>
      <w:r w:rsidRPr="00C761DC">
        <w:rPr>
          <w:color w:val="auto"/>
          <w:sz w:val="21"/>
          <w:szCs w:val="21"/>
        </w:rPr>
        <w:t>.</w:t>
      </w:r>
    </w:p>
    <w:p w14:paraId="6169EFEB" w14:textId="0DB22EE0" w:rsidR="00D6794D" w:rsidRPr="00340709" w:rsidRDefault="00D6794D" w:rsidP="007A360C">
      <w:pPr>
        <w:pStyle w:val="Default"/>
        <w:numPr>
          <w:ilvl w:val="0"/>
          <w:numId w:val="1"/>
        </w:numPr>
        <w:tabs>
          <w:tab w:val="left" w:pos="360"/>
        </w:tabs>
        <w:spacing w:before="240"/>
        <w:ind w:left="0" w:firstLine="0"/>
        <w:jc w:val="both"/>
        <w:rPr>
          <w:color w:val="auto"/>
          <w:sz w:val="21"/>
          <w:szCs w:val="21"/>
        </w:rPr>
      </w:pPr>
      <w:r w:rsidRPr="00340709">
        <w:rPr>
          <w:b/>
          <w:bCs/>
          <w:sz w:val="21"/>
          <w:szCs w:val="21"/>
        </w:rPr>
        <w:t xml:space="preserve">Agreement to Official Rules: </w:t>
      </w:r>
      <w:r w:rsidRPr="00340709">
        <w:rPr>
          <w:sz w:val="21"/>
          <w:szCs w:val="21"/>
        </w:rPr>
        <w:t xml:space="preserve">By participating in the Drawing, entrant represents and warrants that </w:t>
      </w:r>
      <w:r w:rsidR="00CA6109" w:rsidRPr="00340709">
        <w:rPr>
          <w:sz w:val="21"/>
          <w:szCs w:val="21"/>
        </w:rPr>
        <w:t>(</w:t>
      </w:r>
      <w:proofErr w:type="spellStart"/>
      <w:r w:rsidR="00CA6109" w:rsidRPr="00340709">
        <w:rPr>
          <w:sz w:val="21"/>
          <w:szCs w:val="21"/>
        </w:rPr>
        <w:t>i</w:t>
      </w:r>
      <w:proofErr w:type="spellEnd"/>
      <w:r w:rsidR="00CA6109" w:rsidRPr="00340709">
        <w:rPr>
          <w:sz w:val="21"/>
          <w:szCs w:val="21"/>
        </w:rPr>
        <w:t>)</w:t>
      </w:r>
      <w:r w:rsidR="00CB1DE7" w:rsidRPr="00340709">
        <w:rPr>
          <w:sz w:val="21"/>
          <w:szCs w:val="21"/>
        </w:rPr>
        <w:t xml:space="preserve"> they</w:t>
      </w:r>
      <w:r w:rsidRPr="00340709">
        <w:rPr>
          <w:sz w:val="21"/>
          <w:szCs w:val="21"/>
        </w:rPr>
        <w:t xml:space="preserve"> ha</w:t>
      </w:r>
      <w:r w:rsidR="00CB1DE7" w:rsidRPr="00340709">
        <w:rPr>
          <w:sz w:val="21"/>
          <w:szCs w:val="21"/>
        </w:rPr>
        <w:t>ve</w:t>
      </w:r>
      <w:r w:rsidRPr="00340709">
        <w:rPr>
          <w:sz w:val="21"/>
          <w:szCs w:val="21"/>
        </w:rPr>
        <w:t xml:space="preserve"> read and understood, and fully and unconditionally agrees to and accepts, these Official Rules and that the decisions of the Sponsor</w:t>
      </w:r>
      <w:r w:rsidR="00DB7A62" w:rsidRPr="00340709">
        <w:rPr>
          <w:sz w:val="21"/>
          <w:szCs w:val="21"/>
        </w:rPr>
        <w:t xml:space="preserve"> is</w:t>
      </w:r>
      <w:r w:rsidRPr="00340709">
        <w:rPr>
          <w:sz w:val="21"/>
          <w:szCs w:val="21"/>
        </w:rPr>
        <w:t xml:space="preserve"> final and binding in all matters related to the Drawing</w:t>
      </w:r>
      <w:r w:rsidR="00CA6109" w:rsidRPr="00340709">
        <w:rPr>
          <w:sz w:val="21"/>
          <w:szCs w:val="21"/>
        </w:rPr>
        <w:t xml:space="preserve"> and (ii) that they are eligible to enter the Drawing in accordance with any and all applicable laws and these Official Rules</w:t>
      </w:r>
      <w:r w:rsidRPr="00340709">
        <w:rPr>
          <w:sz w:val="21"/>
          <w:szCs w:val="21"/>
        </w:rPr>
        <w:t xml:space="preserve">. </w:t>
      </w:r>
      <w:r w:rsidR="00FC245E" w:rsidRPr="00340709">
        <w:rPr>
          <w:sz w:val="21"/>
          <w:szCs w:val="21"/>
        </w:rPr>
        <w:t xml:space="preserve">Sponsor shall be entitled to interpret these Official Rules as needed – including but not limited to rules regarding deadlines, </w:t>
      </w:r>
      <w:r w:rsidR="00177254" w:rsidRPr="00340709">
        <w:rPr>
          <w:sz w:val="21"/>
          <w:szCs w:val="21"/>
        </w:rPr>
        <w:t>W</w:t>
      </w:r>
      <w:r w:rsidR="00FC245E" w:rsidRPr="00340709">
        <w:rPr>
          <w:sz w:val="21"/>
          <w:szCs w:val="21"/>
        </w:rPr>
        <w:t xml:space="preserve">inner selection, </w:t>
      </w:r>
      <w:r w:rsidR="00177254" w:rsidRPr="00340709">
        <w:rPr>
          <w:sz w:val="21"/>
          <w:szCs w:val="21"/>
        </w:rPr>
        <w:t>Prize</w:t>
      </w:r>
      <w:r w:rsidR="00FC245E" w:rsidRPr="00340709">
        <w:rPr>
          <w:sz w:val="21"/>
          <w:szCs w:val="21"/>
        </w:rPr>
        <w:t xml:space="preserve"> restrictions, and eligibility – and all such decisions are final. By participating, </w:t>
      </w:r>
      <w:r w:rsidR="00D07CC2" w:rsidRPr="00340709">
        <w:rPr>
          <w:sz w:val="21"/>
          <w:szCs w:val="21"/>
        </w:rPr>
        <w:t>entrant</w:t>
      </w:r>
      <w:r w:rsidR="00FC245E" w:rsidRPr="00340709">
        <w:rPr>
          <w:sz w:val="21"/>
          <w:szCs w:val="21"/>
        </w:rPr>
        <w:t xml:space="preserve"> irrevocably, fully and unconditionally waive</w:t>
      </w:r>
      <w:r w:rsidR="00D07CC2" w:rsidRPr="00340709">
        <w:rPr>
          <w:sz w:val="21"/>
          <w:szCs w:val="21"/>
        </w:rPr>
        <w:t>s</w:t>
      </w:r>
      <w:r w:rsidR="00FC245E" w:rsidRPr="00340709">
        <w:rPr>
          <w:sz w:val="21"/>
          <w:szCs w:val="21"/>
        </w:rPr>
        <w:t xml:space="preserve"> any right to claim ambiguity in these Official Rules and/or in any other Drawing and/or Drawing-related advertising or materials. </w:t>
      </w:r>
      <w:r w:rsidRPr="00340709">
        <w:rPr>
          <w:sz w:val="21"/>
          <w:szCs w:val="21"/>
        </w:rPr>
        <w:t xml:space="preserve">Winning any </w:t>
      </w:r>
      <w:r w:rsidR="00177254" w:rsidRPr="00340709">
        <w:rPr>
          <w:sz w:val="21"/>
          <w:szCs w:val="21"/>
        </w:rPr>
        <w:t>Prize</w:t>
      </w:r>
      <w:r w:rsidRPr="00340709">
        <w:rPr>
          <w:sz w:val="21"/>
          <w:szCs w:val="21"/>
        </w:rPr>
        <w:t xml:space="preserve"> is contingent upon fulfilling all requirements set forth herein. </w:t>
      </w:r>
    </w:p>
    <w:p w14:paraId="33C26971" w14:textId="77777777" w:rsidR="00BA16BF" w:rsidRPr="00137F0B" w:rsidRDefault="00BA16BF" w:rsidP="00BA16BF">
      <w:pPr>
        <w:pStyle w:val="Default"/>
        <w:tabs>
          <w:tab w:val="left" w:pos="360"/>
        </w:tabs>
        <w:jc w:val="both"/>
        <w:rPr>
          <w:color w:val="auto"/>
          <w:sz w:val="21"/>
          <w:szCs w:val="21"/>
        </w:rPr>
      </w:pPr>
    </w:p>
    <w:p w14:paraId="3435B8E3" w14:textId="2A5668C0" w:rsidR="00F234D2" w:rsidRPr="00137F0B" w:rsidRDefault="00D6794D" w:rsidP="00BA16BF">
      <w:pPr>
        <w:pStyle w:val="Default"/>
        <w:numPr>
          <w:ilvl w:val="0"/>
          <w:numId w:val="1"/>
        </w:numPr>
        <w:tabs>
          <w:tab w:val="left" w:pos="360"/>
        </w:tabs>
        <w:ind w:left="0" w:firstLine="0"/>
        <w:jc w:val="both"/>
        <w:rPr>
          <w:color w:val="auto"/>
          <w:sz w:val="21"/>
          <w:szCs w:val="21"/>
        </w:rPr>
      </w:pPr>
      <w:r w:rsidRPr="00137F0B">
        <w:rPr>
          <w:b/>
          <w:bCs/>
          <w:color w:val="auto"/>
          <w:sz w:val="21"/>
          <w:szCs w:val="21"/>
        </w:rPr>
        <w:t xml:space="preserve">Entry Period: </w:t>
      </w:r>
      <w:r w:rsidRPr="00137F0B">
        <w:rPr>
          <w:color w:val="auto"/>
          <w:sz w:val="21"/>
          <w:szCs w:val="21"/>
        </w:rPr>
        <w:t>The Drawing entry period begins at</w:t>
      </w:r>
      <w:r w:rsidR="00942FA3" w:rsidRPr="00137F0B">
        <w:rPr>
          <w:color w:val="auto"/>
          <w:sz w:val="21"/>
          <w:szCs w:val="21"/>
        </w:rPr>
        <w:t xml:space="preserve"> or about 9:00 AM Eastern Time (“</w:t>
      </w:r>
      <w:r w:rsidR="00942FA3" w:rsidRPr="00137F0B">
        <w:rPr>
          <w:b/>
          <w:bCs/>
          <w:color w:val="auto"/>
          <w:sz w:val="21"/>
          <w:szCs w:val="21"/>
        </w:rPr>
        <w:t>ET</w:t>
      </w:r>
      <w:r w:rsidR="00942FA3" w:rsidRPr="00137F0B">
        <w:rPr>
          <w:color w:val="auto"/>
          <w:sz w:val="21"/>
          <w:szCs w:val="21"/>
        </w:rPr>
        <w:t>”) on</w:t>
      </w:r>
      <w:r w:rsidR="009E1BD1" w:rsidRPr="00137F0B">
        <w:rPr>
          <w:color w:val="auto"/>
          <w:sz w:val="21"/>
          <w:szCs w:val="21"/>
        </w:rPr>
        <w:t xml:space="preserve"> </w:t>
      </w:r>
      <w:r w:rsidR="007051C1" w:rsidRPr="00137F0B">
        <w:rPr>
          <w:color w:val="auto"/>
          <w:sz w:val="21"/>
          <w:szCs w:val="21"/>
        </w:rPr>
        <w:t>November 1</w:t>
      </w:r>
      <w:r w:rsidR="00DB7A62" w:rsidRPr="00137F0B">
        <w:rPr>
          <w:color w:val="auto"/>
          <w:sz w:val="21"/>
          <w:szCs w:val="21"/>
        </w:rPr>
        <w:t xml:space="preserve">, </w:t>
      </w:r>
      <w:proofErr w:type="gramStart"/>
      <w:r w:rsidR="00DB7A62" w:rsidRPr="00137F0B">
        <w:rPr>
          <w:color w:val="auto"/>
          <w:sz w:val="21"/>
          <w:szCs w:val="21"/>
        </w:rPr>
        <w:t>2023</w:t>
      </w:r>
      <w:proofErr w:type="gramEnd"/>
      <w:r w:rsidR="00942FA3" w:rsidRPr="00137F0B">
        <w:rPr>
          <w:color w:val="auto"/>
          <w:sz w:val="21"/>
          <w:szCs w:val="21"/>
        </w:rPr>
        <w:t xml:space="preserve"> and ends at or about </w:t>
      </w:r>
      <w:r w:rsidR="009E1BD1" w:rsidRPr="00137F0B">
        <w:rPr>
          <w:color w:val="auto"/>
          <w:sz w:val="21"/>
          <w:szCs w:val="21"/>
        </w:rPr>
        <w:t>11:5</w:t>
      </w:r>
      <w:r w:rsidR="00FF68C5" w:rsidRPr="00137F0B">
        <w:rPr>
          <w:color w:val="auto"/>
          <w:sz w:val="21"/>
          <w:szCs w:val="21"/>
        </w:rPr>
        <w:t>9</w:t>
      </w:r>
      <w:r w:rsidR="009E1BD1" w:rsidRPr="00137F0B">
        <w:rPr>
          <w:color w:val="auto"/>
          <w:sz w:val="21"/>
          <w:szCs w:val="21"/>
        </w:rPr>
        <w:t xml:space="preserve"> PM</w:t>
      </w:r>
      <w:r w:rsidR="00942FA3" w:rsidRPr="00137F0B">
        <w:rPr>
          <w:color w:val="auto"/>
          <w:sz w:val="21"/>
          <w:szCs w:val="21"/>
        </w:rPr>
        <w:t xml:space="preserve"> ET on </w:t>
      </w:r>
      <w:r w:rsidR="007051C1" w:rsidRPr="00137F0B">
        <w:rPr>
          <w:color w:val="auto"/>
          <w:sz w:val="21"/>
          <w:szCs w:val="21"/>
        </w:rPr>
        <w:t>November 15</w:t>
      </w:r>
      <w:r w:rsidR="00D0728F" w:rsidRPr="00137F0B">
        <w:rPr>
          <w:color w:val="auto"/>
          <w:sz w:val="21"/>
          <w:szCs w:val="21"/>
        </w:rPr>
        <w:t>, 2023</w:t>
      </w:r>
      <w:r w:rsidR="00942FA3" w:rsidRPr="00137F0B">
        <w:rPr>
          <w:color w:val="auto"/>
          <w:sz w:val="21"/>
          <w:szCs w:val="21"/>
        </w:rPr>
        <w:t xml:space="preserve"> </w:t>
      </w:r>
      <w:r w:rsidRPr="00137F0B">
        <w:rPr>
          <w:color w:val="auto"/>
          <w:sz w:val="21"/>
          <w:szCs w:val="21"/>
        </w:rPr>
        <w:t>(the “</w:t>
      </w:r>
      <w:r w:rsidRPr="00137F0B">
        <w:rPr>
          <w:b/>
          <w:bCs/>
          <w:color w:val="auto"/>
          <w:sz w:val="21"/>
          <w:szCs w:val="21"/>
        </w:rPr>
        <w:t>Entry Period</w:t>
      </w:r>
      <w:r w:rsidRPr="00137F0B">
        <w:rPr>
          <w:color w:val="auto"/>
          <w:sz w:val="21"/>
          <w:szCs w:val="21"/>
        </w:rPr>
        <w:t xml:space="preserve">”). Sponsor’s computer is the official timekeeping device for this Drawing.  </w:t>
      </w:r>
    </w:p>
    <w:p w14:paraId="797A686D" w14:textId="453C998D" w:rsidR="00F234D2" w:rsidRPr="00340709" w:rsidRDefault="00F234D2" w:rsidP="00FE7541">
      <w:pPr>
        <w:pStyle w:val="Default"/>
        <w:tabs>
          <w:tab w:val="left" w:pos="360"/>
        </w:tabs>
        <w:spacing w:before="240"/>
        <w:jc w:val="both"/>
        <w:rPr>
          <w:color w:val="auto"/>
          <w:sz w:val="21"/>
          <w:szCs w:val="21"/>
        </w:rPr>
      </w:pPr>
      <w:r w:rsidRPr="00340709">
        <w:rPr>
          <w:b/>
          <w:bCs/>
          <w:color w:val="auto"/>
          <w:sz w:val="21"/>
          <w:szCs w:val="21"/>
        </w:rPr>
        <w:t>ENTRY INTO THE DRAWING</w:t>
      </w:r>
    </w:p>
    <w:p w14:paraId="25C6E2B5" w14:textId="1D2447BD" w:rsidR="00D6794D" w:rsidRPr="008B1F65" w:rsidRDefault="00D6794D" w:rsidP="3D217CA2">
      <w:pPr>
        <w:pStyle w:val="Default"/>
        <w:numPr>
          <w:ilvl w:val="0"/>
          <w:numId w:val="1"/>
        </w:numPr>
        <w:tabs>
          <w:tab w:val="left" w:pos="360"/>
        </w:tabs>
        <w:spacing w:before="240"/>
        <w:ind w:left="0" w:firstLine="0"/>
        <w:jc w:val="both"/>
        <w:rPr>
          <w:b/>
          <w:bCs/>
          <w:color w:val="auto"/>
          <w:sz w:val="21"/>
          <w:szCs w:val="21"/>
        </w:rPr>
      </w:pPr>
      <w:r w:rsidRPr="00340709">
        <w:rPr>
          <w:b/>
          <w:bCs/>
          <w:color w:val="auto"/>
          <w:sz w:val="21"/>
          <w:szCs w:val="21"/>
        </w:rPr>
        <w:t xml:space="preserve">How to </w:t>
      </w:r>
      <w:r w:rsidRPr="008B1F65">
        <w:rPr>
          <w:b/>
          <w:bCs/>
          <w:color w:val="auto"/>
          <w:sz w:val="21"/>
          <w:szCs w:val="21"/>
        </w:rPr>
        <w:t xml:space="preserve">Enter: </w:t>
      </w:r>
      <w:r w:rsidR="7528D183" w:rsidRPr="008B1F65">
        <w:rPr>
          <w:color w:val="auto"/>
          <w:sz w:val="21"/>
          <w:szCs w:val="21"/>
        </w:rPr>
        <w:t>There are two</w:t>
      </w:r>
      <w:r w:rsidRPr="008B1F65">
        <w:rPr>
          <w:color w:val="auto"/>
          <w:sz w:val="21"/>
          <w:szCs w:val="21"/>
        </w:rPr>
        <w:t xml:space="preserve"> </w:t>
      </w:r>
      <w:r w:rsidR="7528D183" w:rsidRPr="008B1F65">
        <w:rPr>
          <w:color w:val="auto"/>
          <w:sz w:val="21"/>
          <w:szCs w:val="21"/>
        </w:rPr>
        <w:t>(2) ways to enter:</w:t>
      </w:r>
    </w:p>
    <w:p w14:paraId="6B55CDEF" w14:textId="77777777" w:rsidR="00975222" w:rsidRPr="008B1F65" w:rsidRDefault="00975222" w:rsidP="00975222">
      <w:pPr>
        <w:pStyle w:val="Default"/>
        <w:tabs>
          <w:tab w:val="left" w:pos="360"/>
        </w:tabs>
        <w:ind w:left="1440"/>
        <w:jc w:val="both"/>
        <w:rPr>
          <w:color w:val="auto"/>
          <w:sz w:val="21"/>
          <w:szCs w:val="21"/>
        </w:rPr>
      </w:pPr>
    </w:p>
    <w:p w14:paraId="323F42F0" w14:textId="5AAC8163" w:rsidR="00DA6BF3" w:rsidRPr="008B1F65" w:rsidRDefault="00D6794D" w:rsidP="00975222">
      <w:pPr>
        <w:pStyle w:val="Default"/>
        <w:numPr>
          <w:ilvl w:val="4"/>
          <w:numId w:val="1"/>
        </w:numPr>
        <w:tabs>
          <w:tab w:val="left" w:pos="360"/>
        </w:tabs>
        <w:ind w:left="1440" w:hanging="720"/>
        <w:jc w:val="both"/>
        <w:rPr>
          <w:color w:val="auto"/>
          <w:sz w:val="21"/>
          <w:szCs w:val="21"/>
        </w:rPr>
      </w:pPr>
      <w:r w:rsidRPr="008B1F65">
        <w:rPr>
          <w:color w:val="auto"/>
          <w:sz w:val="21"/>
          <w:szCs w:val="21"/>
          <w:u w:val="single"/>
        </w:rPr>
        <w:t>First</w:t>
      </w:r>
      <w:r w:rsidR="00194A21" w:rsidRPr="008B1F65">
        <w:rPr>
          <w:color w:val="auto"/>
          <w:sz w:val="21"/>
          <w:szCs w:val="21"/>
          <w:u w:val="single"/>
        </w:rPr>
        <w:t xml:space="preserve"> </w:t>
      </w:r>
      <w:r w:rsidRPr="008B1F65">
        <w:rPr>
          <w:color w:val="auto"/>
          <w:sz w:val="21"/>
          <w:szCs w:val="21"/>
          <w:u w:val="single"/>
        </w:rPr>
        <w:t>Method of Entry</w:t>
      </w:r>
      <w:r w:rsidRPr="008B1F65">
        <w:rPr>
          <w:color w:val="auto"/>
          <w:sz w:val="21"/>
          <w:szCs w:val="21"/>
        </w:rPr>
        <w:t>:</w:t>
      </w:r>
      <w:r w:rsidR="00B01B5A" w:rsidRPr="008B1F65">
        <w:rPr>
          <w:color w:val="auto"/>
          <w:sz w:val="21"/>
          <w:szCs w:val="21"/>
        </w:rPr>
        <w:t xml:space="preserve"> </w:t>
      </w:r>
      <w:r w:rsidR="00D167F6" w:rsidRPr="008B1F65">
        <w:rPr>
          <w:color w:val="auto"/>
          <w:sz w:val="21"/>
          <w:szCs w:val="21"/>
        </w:rPr>
        <w:t xml:space="preserve">By registering, during the Entry Period, for </w:t>
      </w:r>
      <w:r w:rsidR="00012D51" w:rsidRPr="008B1F65">
        <w:rPr>
          <w:color w:val="auto"/>
          <w:sz w:val="21"/>
          <w:szCs w:val="21"/>
        </w:rPr>
        <w:t xml:space="preserve">any of </w:t>
      </w:r>
      <w:r w:rsidR="00D167F6" w:rsidRPr="008B1F65">
        <w:rPr>
          <w:color w:val="auto"/>
          <w:sz w:val="21"/>
          <w:szCs w:val="21"/>
        </w:rPr>
        <w:t>the</w:t>
      </w:r>
      <w:r w:rsidR="00012D51" w:rsidRPr="008B1F65">
        <w:rPr>
          <w:color w:val="auto"/>
          <w:sz w:val="21"/>
          <w:szCs w:val="21"/>
        </w:rPr>
        <w:t xml:space="preserve"> following</w:t>
      </w:r>
      <w:r w:rsidR="00B02F8D" w:rsidRPr="008B1F65">
        <w:rPr>
          <w:color w:val="auto"/>
          <w:sz w:val="21"/>
          <w:szCs w:val="21"/>
        </w:rPr>
        <w:t xml:space="preserve"> </w:t>
      </w:r>
      <w:r w:rsidR="00DA6BF3" w:rsidRPr="008B1F65">
        <w:rPr>
          <w:color w:val="auto"/>
          <w:sz w:val="21"/>
          <w:szCs w:val="21"/>
        </w:rPr>
        <w:t xml:space="preserve">2024 </w:t>
      </w:r>
      <w:r w:rsidR="00B02F8D" w:rsidRPr="008B1F65">
        <w:rPr>
          <w:color w:val="auto"/>
          <w:sz w:val="21"/>
          <w:szCs w:val="21"/>
        </w:rPr>
        <w:t>IRONMAN</w:t>
      </w:r>
      <w:r w:rsidR="00DA6BF3" w:rsidRPr="008B1F65">
        <w:rPr>
          <w:color w:val="auto"/>
          <w:sz w:val="21"/>
          <w:szCs w:val="21"/>
          <w:vertAlign w:val="superscript"/>
        </w:rPr>
        <w:t>®</w:t>
      </w:r>
      <w:r w:rsidR="00B02F8D" w:rsidRPr="008B1F65">
        <w:rPr>
          <w:color w:val="auto"/>
          <w:sz w:val="21"/>
          <w:szCs w:val="21"/>
        </w:rPr>
        <w:t xml:space="preserve"> </w:t>
      </w:r>
      <w:r w:rsidR="00012D51" w:rsidRPr="008B1F65">
        <w:rPr>
          <w:color w:val="auto"/>
          <w:sz w:val="21"/>
          <w:szCs w:val="21"/>
        </w:rPr>
        <w:t>70.3</w:t>
      </w:r>
      <w:r w:rsidR="00DA6BF3" w:rsidRPr="008B1F65">
        <w:rPr>
          <w:color w:val="auto"/>
          <w:sz w:val="21"/>
          <w:szCs w:val="21"/>
          <w:vertAlign w:val="superscript"/>
        </w:rPr>
        <w:t>®</w:t>
      </w:r>
      <w:r w:rsidR="00012D51" w:rsidRPr="008B1F65">
        <w:rPr>
          <w:color w:val="auto"/>
          <w:sz w:val="21"/>
          <w:szCs w:val="21"/>
        </w:rPr>
        <w:t xml:space="preserve"> </w:t>
      </w:r>
      <w:r w:rsidR="00B02F8D" w:rsidRPr="008B1F65">
        <w:rPr>
          <w:color w:val="auto"/>
          <w:sz w:val="21"/>
          <w:szCs w:val="21"/>
        </w:rPr>
        <w:t>triathlon</w:t>
      </w:r>
      <w:r w:rsidR="00012D51" w:rsidRPr="008B1F65">
        <w:rPr>
          <w:color w:val="auto"/>
          <w:sz w:val="21"/>
          <w:szCs w:val="21"/>
        </w:rPr>
        <w:t xml:space="preserve"> races</w:t>
      </w:r>
      <w:r w:rsidR="00970A83" w:rsidRPr="008B1F65">
        <w:rPr>
          <w:color w:val="auto"/>
          <w:sz w:val="21"/>
          <w:szCs w:val="21"/>
        </w:rPr>
        <w:t xml:space="preserve"> (each, an “</w:t>
      </w:r>
      <w:r w:rsidR="00970A83" w:rsidRPr="008B1F65">
        <w:rPr>
          <w:b/>
          <w:bCs/>
          <w:color w:val="auto"/>
          <w:sz w:val="21"/>
          <w:szCs w:val="21"/>
        </w:rPr>
        <w:t>Event</w:t>
      </w:r>
      <w:r w:rsidR="00970A83" w:rsidRPr="008B1F65">
        <w:rPr>
          <w:color w:val="auto"/>
          <w:sz w:val="21"/>
          <w:szCs w:val="21"/>
        </w:rPr>
        <w:t>”)</w:t>
      </w:r>
      <w:r w:rsidR="00DA6BF3" w:rsidRPr="008B1F65">
        <w:rPr>
          <w:color w:val="auto"/>
          <w:sz w:val="21"/>
          <w:szCs w:val="21"/>
        </w:rPr>
        <w:t>:</w:t>
      </w:r>
    </w:p>
    <w:tbl>
      <w:tblPr>
        <w:tblStyle w:val="GridTable4-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970"/>
      </w:tblGrid>
      <w:tr w:rsidR="008B1F65" w:rsidRPr="008B1F65" w14:paraId="3D78A271" w14:textId="77777777" w:rsidTr="00BD7FB9">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left w:val="none" w:sz="0" w:space="0" w:color="auto"/>
              <w:bottom w:val="none" w:sz="0" w:space="0" w:color="auto"/>
              <w:right w:val="none" w:sz="0" w:space="0" w:color="auto"/>
            </w:tcBorders>
            <w:vAlign w:val="center"/>
          </w:tcPr>
          <w:p w14:paraId="088DD87E" w14:textId="0B2E68B6" w:rsidR="00E21FBB" w:rsidRPr="00BD7FB9" w:rsidRDefault="00B82AF5" w:rsidP="00BD7FB9">
            <w:pPr>
              <w:pStyle w:val="Default"/>
              <w:tabs>
                <w:tab w:val="left" w:pos="360"/>
              </w:tabs>
              <w:jc w:val="center"/>
              <w:rPr>
                <w:color w:val="auto"/>
                <w:sz w:val="21"/>
                <w:szCs w:val="21"/>
              </w:rPr>
            </w:pPr>
            <w:r w:rsidRPr="00BD7FB9">
              <w:rPr>
                <w:color w:val="auto"/>
                <w:sz w:val="21"/>
                <w:szCs w:val="21"/>
              </w:rPr>
              <w:lastRenderedPageBreak/>
              <w:t>2024 Event</w:t>
            </w:r>
          </w:p>
        </w:tc>
        <w:tc>
          <w:tcPr>
            <w:tcW w:w="2970" w:type="dxa"/>
            <w:tcBorders>
              <w:top w:val="none" w:sz="0" w:space="0" w:color="auto"/>
              <w:left w:val="none" w:sz="0" w:space="0" w:color="auto"/>
              <w:bottom w:val="none" w:sz="0" w:space="0" w:color="auto"/>
              <w:right w:val="none" w:sz="0" w:space="0" w:color="auto"/>
            </w:tcBorders>
            <w:vAlign w:val="center"/>
          </w:tcPr>
          <w:p w14:paraId="44B70CF3" w14:textId="466FB7A9" w:rsidR="00E21FBB" w:rsidRPr="00BD7FB9" w:rsidRDefault="00B82AF5" w:rsidP="00BD7FB9">
            <w:pPr>
              <w:pStyle w:val="Default"/>
              <w:tabs>
                <w:tab w:val="left" w:pos="360"/>
              </w:tabs>
              <w:jc w:val="center"/>
              <w:cnfStyle w:val="100000000000" w:firstRow="1" w:lastRow="0" w:firstColumn="0" w:lastColumn="0" w:oddVBand="0" w:evenVBand="0" w:oddHBand="0" w:evenHBand="0" w:firstRowFirstColumn="0" w:firstRowLastColumn="0" w:lastRowFirstColumn="0" w:lastRowLastColumn="0"/>
              <w:rPr>
                <w:color w:val="auto"/>
                <w:sz w:val="21"/>
                <w:szCs w:val="21"/>
              </w:rPr>
            </w:pPr>
            <w:r w:rsidRPr="00BD7FB9">
              <w:rPr>
                <w:color w:val="auto"/>
                <w:sz w:val="21"/>
                <w:szCs w:val="21"/>
              </w:rPr>
              <w:t>Event Date*</w:t>
            </w:r>
          </w:p>
        </w:tc>
      </w:tr>
      <w:tr w:rsidR="008B1F65" w:rsidRPr="008B1F65" w14:paraId="0D97827A" w14:textId="77777777" w:rsidTr="00BD7F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57FC8C8F" w14:textId="315D38B5" w:rsidR="00E21FBB" w:rsidRPr="00BD7FB9" w:rsidRDefault="00F26814" w:rsidP="008B1F65">
            <w:pPr>
              <w:pStyle w:val="Default"/>
              <w:tabs>
                <w:tab w:val="left" w:pos="36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Oceanside</w:t>
            </w:r>
          </w:p>
        </w:tc>
        <w:tc>
          <w:tcPr>
            <w:tcW w:w="2970" w:type="dxa"/>
          </w:tcPr>
          <w:p w14:paraId="0EA93D0B" w14:textId="27D1ADFE" w:rsidR="00E21FBB" w:rsidRPr="008B1F65" w:rsidRDefault="00F26814" w:rsidP="008B1F65">
            <w:pPr>
              <w:pStyle w:val="Default"/>
              <w:tabs>
                <w:tab w:val="left" w:pos="360"/>
              </w:tabs>
              <w:jc w:val="center"/>
              <w:cnfStyle w:val="000000100000" w:firstRow="0" w:lastRow="0" w:firstColumn="0" w:lastColumn="0" w:oddVBand="0" w:evenVBand="0" w:oddHBand="1" w:evenHBand="0" w:firstRowFirstColumn="0" w:firstRowLastColumn="0" w:lastRowFirstColumn="0" w:lastRowLastColumn="0"/>
              <w:rPr>
                <w:color w:val="auto"/>
                <w:sz w:val="21"/>
                <w:szCs w:val="21"/>
              </w:rPr>
            </w:pPr>
            <w:r w:rsidRPr="008B1F65">
              <w:rPr>
                <w:color w:val="auto"/>
                <w:sz w:val="21"/>
                <w:szCs w:val="21"/>
              </w:rPr>
              <w:t>April 6, 2024</w:t>
            </w:r>
          </w:p>
        </w:tc>
      </w:tr>
      <w:tr w:rsidR="008B1F65" w:rsidRPr="008B1F65" w14:paraId="7E14509C" w14:textId="77777777" w:rsidTr="00BD7FB9">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17632ED4" w14:textId="0C1B5C5C" w:rsidR="00F26814" w:rsidRPr="00BD7FB9" w:rsidRDefault="00F26814" w:rsidP="008B1F65">
            <w:pPr>
              <w:pStyle w:val="Default"/>
              <w:tabs>
                <w:tab w:val="left" w:pos="36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Texas</w:t>
            </w:r>
          </w:p>
        </w:tc>
        <w:tc>
          <w:tcPr>
            <w:tcW w:w="2970" w:type="dxa"/>
          </w:tcPr>
          <w:p w14:paraId="53083CE0" w14:textId="76C6D63A" w:rsidR="00F26814" w:rsidRPr="008B1F65" w:rsidRDefault="00F26814" w:rsidP="008B1F65">
            <w:pPr>
              <w:pStyle w:val="Default"/>
              <w:tabs>
                <w:tab w:val="left" w:pos="360"/>
              </w:tabs>
              <w:jc w:val="center"/>
              <w:cnfStyle w:val="000000000000" w:firstRow="0" w:lastRow="0" w:firstColumn="0" w:lastColumn="0" w:oddVBand="0" w:evenVBand="0" w:oddHBand="0" w:evenHBand="0" w:firstRowFirstColumn="0" w:firstRowLastColumn="0" w:lastRowFirstColumn="0" w:lastRowLastColumn="0"/>
              <w:rPr>
                <w:color w:val="auto"/>
                <w:sz w:val="21"/>
                <w:szCs w:val="21"/>
              </w:rPr>
            </w:pPr>
            <w:r w:rsidRPr="008B1F65">
              <w:rPr>
                <w:color w:val="auto"/>
                <w:sz w:val="21"/>
                <w:szCs w:val="21"/>
              </w:rPr>
              <w:t>April 7, 2024</w:t>
            </w:r>
          </w:p>
        </w:tc>
      </w:tr>
      <w:tr w:rsidR="008B1F65" w:rsidRPr="008B1F65" w14:paraId="28F6369E" w14:textId="77777777" w:rsidTr="00BD7F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72A3B88C" w14:textId="7C36E454" w:rsidR="00F26814" w:rsidRPr="00BD7FB9" w:rsidRDefault="00F26814" w:rsidP="008B1F65">
            <w:pPr>
              <w:pStyle w:val="Default"/>
              <w:tabs>
                <w:tab w:val="left" w:pos="36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St. George</w:t>
            </w:r>
          </w:p>
        </w:tc>
        <w:tc>
          <w:tcPr>
            <w:tcW w:w="2970" w:type="dxa"/>
          </w:tcPr>
          <w:p w14:paraId="0DEBC521" w14:textId="7949347F" w:rsidR="00F26814" w:rsidRPr="008B1F65" w:rsidRDefault="00F26814" w:rsidP="008B1F65">
            <w:pPr>
              <w:pStyle w:val="Default"/>
              <w:tabs>
                <w:tab w:val="left" w:pos="360"/>
              </w:tabs>
              <w:jc w:val="center"/>
              <w:cnfStyle w:val="000000100000" w:firstRow="0" w:lastRow="0" w:firstColumn="0" w:lastColumn="0" w:oddVBand="0" w:evenVBand="0" w:oddHBand="1" w:evenHBand="0" w:firstRowFirstColumn="0" w:firstRowLastColumn="0" w:lastRowFirstColumn="0" w:lastRowLastColumn="0"/>
              <w:rPr>
                <w:color w:val="auto"/>
                <w:sz w:val="21"/>
                <w:szCs w:val="21"/>
              </w:rPr>
            </w:pPr>
            <w:r w:rsidRPr="008B1F65">
              <w:rPr>
                <w:color w:val="auto"/>
                <w:sz w:val="21"/>
                <w:szCs w:val="21"/>
              </w:rPr>
              <w:t>May 4, 2024</w:t>
            </w:r>
          </w:p>
        </w:tc>
      </w:tr>
      <w:tr w:rsidR="008B1F65" w:rsidRPr="008B1F65" w14:paraId="7B3C890F" w14:textId="77777777" w:rsidTr="00BD7FB9">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4E1E6A0C" w14:textId="0B640ED3" w:rsidR="00F26814" w:rsidRPr="00BD7FB9" w:rsidRDefault="00F26814" w:rsidP="008B1F65">
            <w:pPr>
              <w:pStyle w:val="Default"/>
              <w:tabs>
                <w:tab w:val="left" w:pos="36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Gulf Coast</w:t>
            </w:r>
          </w:p>
        </w:tc>
        <w:tc>
          <w:tcPr>
            <w:tcW w:w="2970" w:type="dxa"/>
          </w:tcPr>
          <w:p w14:paraId="7FD721E7" w14:textId="645AE6A3" w:rsidR="00F26814" w:rsidRPr="008B1F65" w:rsidRDefault="00F26814" w:rsidP="008B1F65">
            <w:pPr>
              <w:pStyle w:val="Default"/>
              <w:tabs>
                <w:tab w:val="left" w:pos="360"/>
              </w:tabs>
              <w:jc w:val="center"/>
              <w:cnfStyle w:val="000000000000" w:firstRow="0" w:lastRow="0" w:firstColumn="0" w:lastColumn="0" w:oddVBand="0" w:evenVBand="0" w:oddHBand="0" w:evenHBand="0" w:firstRowFirstColumn="0" w:firstRowLastColumn="0" w:lastRowFirstColumn="0" w:lastRowLastColumn="0"/>
              <w:rPr>
                <w:color w:val="auto"/>
                <w:sz w:val="21"/>
                <w:szCs w:val="21"/>
              </w:rPr>
            </w:pPr>
            <w:r w:rsidRPr="008B1F65">
              <w:rPr>
                <w:color w:val="auto"/>
                <w:sz w:val="21"/>
                <w:szCs w:val="21"/>
              </w:rPr>
              <w:t>May 11, 2024</w:t>
            </w:r>
          </w:p>
        </w:tc>
      </w:tr>
      <w:tr w:rsidR="008B1F65" w:rsidRPr="008B1F65" w14:paraId="4003C71F" w14:textId="77777777" w:rsidTr="00BD7F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48CDE4CE" w14:textId="7EBDF46F" w:rsidR="00F26814" w:rsidRPr="00BD7FB9" w:rsidRDefault="00F26814" w:rsidP="008B1F65">
            <w:pPr>
              <w:pStyle w:val="Default"/>
              <w:tabs>
                <w:tab w:val="left" w:pos="36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Chattanooga</w:t>
            </w:r>
          </w:p>
        </w:tc>
        <w:tc>
          <w:tcPr>
            <w:tcW w:w="2970" w:type="dxa"/>
          </w:tcPr>
          <w:p w14:paraId="1DCF97EB" w14:textId="65ADCD35" w:rsidR="00F26814" w:rsidRPr="008B1F65" w:rsidRDefault="00F26814" w:rsidP="008B1F65">
            <w:pPr>
              <w:pStyle w:val="Default"/>
              <w:tabs>
                <w:tab w:val="left" w:pos="360"/>
              </w:tabs>
              <w:jc w:val="center"/>
              <w:cnfStyle w:val="000000100000" w:firstRow="0" w:lastRow="0" w:firstColumn="0" w:lastColumn="0" w:oddVBand="0" w:evenVBand="0" w:oddHBand="1" w:evenHBand="0" w:firstRowFirstColumn="0" w:firstRowLastColumn="0" w:lastRowFirstColumn="0" w:lastRowLastColumn="0"/>
              <w:rPr>
                <w:color w:val="auto"/>
                <w:sz w:val="21"/>
                <w:szCs w:val="21"/>
              </w:rPr>
            </w:pPr>
            <w:r w:rsidRPr="008B1F65">
              <w:rPr>
                <w:color w:val="auto"/>
                <w:sz w:val="21"/>
                <w:szCs w:val="21"/>
              </w:rPr>
              <w:t>May 19, 2024</w:t>
            </w:r>
          </w:p>
        </w:tc>
      </w:tr>
      <w:tr w:rsidR="008B1F65" w:rsidRPr="008B1F65" w14:paraId="23D3E904" w14:textId="77777777" w:rsidTr="00BD7FB9">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46858AC3" w14:textId="2288D00F" w:rsidR="00F26814" w:rsidRPr="00BD7FB9" w:rsidRDefault="00F26814" w:rsidP="008B1F65">
            <w:pPr>
              <w:pStyle w:val="Default"/>
              <w:tabs>
                <w:tab w:val="left" w:pos="36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Victoria</w:t>
            </w:r>
          </w:p>
        </w:tc>
        <w:tc>
          <w:tcPr>
            <w:tcW w:w="2970" w:type="dxa"/>
          </w:tcPr>
          <w:p w14:paraId="0C29349C" w14:textId="31B8BD1D" w:rsidR="00F26814" w:rsidRPr="008B1F65" w:rsidRDefault="00F26814" w:rsidP="008B1F65">
            <w:pPr>
              <w:pStyle w:val="Default"/>
              <w:tabs>
                <w:tab w:val="left" w:pos="360"/>
              </w:tabs>
              <w:jc w:val="center"/>
              <w:cnfStyle w:val="000000000000" w:firstRow="0" w:lastRow="0" w:firstColumn="0" w:lastColumn="0" w:oddVBand="0" w:evenVBand="0" w:oddHBand="0" w:evenHBand="0" w:firstRowFirstColumn="0" w:firstRowLastColumn="0" w:lastRowFirstColumn="0" w:lastRowLastColumn="0"/>
              <w:rPr>
                <w:color w:val="auto"/>
                <w:sz w:val="21"/>
                <w:szCs w:val="21"/>
              </w:rPr>
            </w:pPr>
            <w:r w:rsidRPr="008B1F65">
              <w:rPr>
                <w:color w:val="auto"/>
                <w:sz w:val="21"/>
                <w:szCs w:val="21"/>
              </w:rPr>
              <w:t>May 26, 2024</w:t>
            </w:r>
          </w:p>
        </w:tc>
      </w:tr>
      <w:tr w:rsidR="008B1F65" w:rsidRPr="008B1F65" w14:paraId="755DFC22" w14:textId="77777777" w:rsidTr="00BD7F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089C6EC0" w14:textId="6F39E5FB" w:rsidR="00F26814" w:rsidRPr="00BD7FB9" w:rsidRDefault="00F26814" w:rsidP="008B1F65">
            <w:pPr>
              <w:pStyle w:val="Default"/>
              <w:tabs>
                <w:tab w:val="left" w:pos="36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Coeur d’Alene</w:t>
            </w:r>
          </w:p>
        </w:tc>
        <w:tc>
          <w:tcPr>
            <w:tcW w:w="2970" w:type="dxa"/>
          </w:tcPr>
          <w:p w14:paraId="74517E0F" w14:textId="01B4A92F" w:rsidR="00F26814" w:rsidRPr="008B1F65" w:rsidRDefault="00F26814" w:rsidP="008B1F65">
            <w:pPr>
              <w:pStyle w:val="Default"/>
              <w:tabs>
                <w:tab w:val="left" w:pos="360"/>
              </w:tabs>
              <w:jc w:val="center"/>
              <w:cnfStyle w:val="000000100000" w:firstRow="0" w:lastRow="0" w:firstColumn="0" w:lastColumn="0" w:oddVBand="0" w:evenVBand="0" w:oddHBand="1" w:evenHBand="0" w:firstRowFirstColumn="0" w:firstRowLastColumn="0" w:lastRowFirstColumn="0" w:lastRowLastColumn="0"/>
              <w:rPr>
                <w:color w:val="auto"/>
                <w:sz w:val="21"/>
                <w:szCs w:val="21"/>
              </w:rPr>
            </w:pPr>
            <w:r w:rsidRPr="008B1F65">
              <w:rPr>
                <w:color w:val="auto"/>
                <w:sz w:val="21"/>
                <w:szCs w:val="21"/>
              </w:rPr>
              <w:t>June 23, 2024</w:t>
            </w:r>
          </w:p>
        </w:tc>
      </w:tr>
      <w:tr w:rsidR="008B1F65" w:rsidRPr="008B1F65" w14:paraId="3B14D929" w14:textId="77777777" w:rsidTr="00BD7FB9">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584B87B5" w14:textId="3B8555A4" w:rsidR="00F26814" w:rsidRPr="00BD7FB9" w:rsidRDefault="00F26814" w:rsidP="008B1F65">
            <w:pPr>
              <w:pStyle w:val="Default"/>
              <w:tabs>
                <w:tab w:val="left" w:pos="36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Morro Bay</w:t>
            </w:r>
          </w:p>
        </w:tc>
        <w:tc>
          <w:tcPr>
            <w:tcW w:w="2970" w:type="dxa"/>
          </w:tcPr>
          <w:p w14:paraId="64A22290" w14:textId="5F418ECD" w:rsidR="00F26814" w:rsidRPr="008B1F65" w:rsidRDefault="00F26814" w:rsidP="008B1F65">
            <w:pPr>
              <w:pStyle w:val="Default"/>
              <w:tabs>
                <w:tab w:val="left" w:pos="360"/>
              </w:tabs>
              <w:jc w:val="center"/>
              <w:cnfStyle w:val="000000000000" w:firstRow="0" w:lastRow="0" w:firstColumn="0" w:lastColumn="0" w:oddVBand="0" w:evenVBand="0" w:oddHBand="0" w:evenHBand="0" w:firstRowFirstColumn="0" w:firstRowLastColumn="0" w:lastRowFirstColumn="0" w:lastRowLastColumn="0"/>
              <w:rPr>
                <w:color w:val="auto"/>
                <w:sz w:val="21"/>
                <w:szCs w:val="21"/>
              </w:rPr>
            </w:pPr>
            <w:r w:rsidRPr="008B1F65">
              <w:rPr>
                <w:color w:val="auto"/>
                <w:sz w:val="21"/>
                <w:szCs w:val="21"/>
              </w:rPr>
              <w:t>May 19, 2024</w:t>
            </w:r>
          </w:p>
        </w:tc>
      </w:tr>
      <w:tr w:rsidR="008B1F65" w:rsidRPr="008B1F65" w14:paraId="024CA76B" w14:textId="77777777" w:rsidTr="00BD7F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17CD9945" w14:textId="51BF6579" w:rsidR="00F26814" w:rsidRPr="00BD7FB9" w:rsidRDefault="00F26814" w:rsidP="008B1F65">
            <w:pPr>
              <w:pStyle w:val="Default"/>
              <w:tabs>
                <w:tab w:val="left" w:pos="36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Boulder</w:t>
            </w:r>
          </w:p>
        </w:tc>
        <w:tc>
          <w:tcPr>
            <w:tcW w:w="2970" w:type="dxa"/>
          </w:tcPr>
          <w:p w14:paraId="457DB319" w14:textId="03016B92" w:rsidR="00F26814" w:rsidRPr="008B1F65" w:rsidRDefault="00F26814" w:rsidP="008B1F65">
            <w:pPr>
              <w:pStyle w:val="Default"/>
              <w:tabs>
                <w:tab w:val="left" w:pos="360"/>
              </w:tabs>
              <w:jc w:val="center"/>
              <w:cnfStyle w:val="000000100000" w:firstRow="0" w:lastRow="0" w:firstColumn="0" w:lastColumn="0" w:oddVBand="0" w:evenVBand="0" w:oddHBand="1" w:evenHBand="0" w:firstRowFirstColumn="0" w:firstRowLastColumn="0" w:lastRowFirstColumn="0" w:lastRowLastColumn="0"/>
              <w:rPr>
                <w:color w:val="auto"/>
                <w:sz w:val="21"/>
                <w:szCs w:val="21"/>
              </w:rPr>
            </w:pPr>
            <w:r w:rsidRPr="008B1F65">
              <w:rPr>
                <w:color w:val="auto"/>
                <w:sz w:val="21"/>
                <w:szCs w:val="21"/>
              </w:rPr>
              <w:t>June 8, 2024</w:t>
            </w:r>
          </w:p>
        </w:tc>
      </w:tr>
      <w:tr w:rsidR="008B1F65" w:rsidRPr="008B1F65" w14:paraId="02CFD64F" w14:textId="77777777" w:rsidTr="00BD7FB9">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3695095C" w14:textId="3204E773" w:rsidR="00F26814" w:rsidRPr="00BD7FB9" w:rsidRDefault="007B5788" w:rsidP="008B1F65">
            <w:pPr>
              <w:pStyle w:val="Default"/>
              <w:tabs>
                <w:tab w:val="left" w:pos="36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Eagleman</w:t>
            </w:r>
          </w:p>
        </w:tc>
        <w:tc>
          <w:tcPr>
            <w:tcW w:w="2970" w:type="dxa"/>
          </w:tcPr>
          <w:p w14:paraId="0E94F035" w14:textId="7646AB78" w:rsidR="00F26814" w:rsidRPr="008B1F65" w:rsidRDefault="007B5788" w:rsidP="008B1F65">
            <w:pPr>
              <w:pStyle w:val="Default"/>
              <w:tabs>
                <w:tab w:val="left" w:pos="360"/>
              </w:tabs>
              <w:jc w:val="center"/>
              <w:cnfStyle w:val="000000000000" w:firstRow="0" w:lastRow="0" w:firstColumn="0" w:lastColumn="0" w:oddVBand="0" w:evenVBand="0" w:oddHBand="0" w:evenHBand="0" w:firstRowFirstColumn="0" w:firstRowLastColumn="0" w:lastRowFirstColumn="0" w:lastRowLastColumn="0"/>
              <w:rPr>
                <w:color w:val="auto"/>
                <w:sz w:val="21"/>
                <w:szCs w:val="21"/>
              </w:rPr>
            </w:pPr>
            <w:r w:rsidRPr="008B1F65">
              <w:rPr>
                <w:color w:val="auto"/>
                <w:sz w:val="21"/>
                <w:szCs w:val="21"/>
              </w:rPr>
              <w:t>June 9, 2024</w:t>
            </w:r>
          </w:p>
        </w:tc>
      </w:tr>
      <w:tr w:rsidR="008B1F65" w:rsidRPr="008B1F65" w14:paraId="1F4FC10B" w14:textId="77777777" w:rsidTr="00BD7F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42C09ABF" w14:textId="569197C0" w:rsidR="007B5788" w:rsidRPr="00BD7FB9" w:rsidRDefault="007B5788" w:rsidP="008B1F65">
            <w:pPr>
              <w:pStyle w:val="Default"/>
              <w:tabs>
                <w:tab w:val="left" w:pos="36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Western Massachusetts</w:t>
            </w:r>
          </w:p>
        </w:tc>
        <w:tc>
          <w:tcPr>
            <w:tcW w:w="2970" w:type="dxa"/>
          </w:tcPr>
          <w:p w14:paraId="71FD5917" w14:textId="59FF67C5" w:rsidR="007B5788" w:rsidRPr="008B1F65" w:rsidRDefault="007B5788" w:rsidP="008B1F65">
            <w:pPr>
              <w:pStyle w:val="Default"/>
              <w:tabs>
                <w:tab w:val="left" w:pos="360"/>
              </w:tabs>
              <w:jc w:val="center"/>
              <w:cnfStyle w:val="000000100000" w:firstRow="0" w:lastRow="0" w:firstColumn="0" w:lastColumn="0" w:oddVBand="0" w:evenVBand="0" w:oddHBand="1" w:evenHBand="0" w:firstRowFirstColumn="0" w:firstRowLastColumn="0" w:lastRowFirstColumn="0" w:lastRowLastColumn="0"/>
              <w:rPr>
                <w:color w:val="auto"/>
                <w:sz w:val="21"/>
                <w:szCs w:val="21"/>
              </w:rPr>
            </w:pPr>
            <w:r w:rsidRPr="008B1F65">
              <w:rPr>
                <w:color w:val="auto"/>
                <w:sz w:val="21"/>
                <w:szCs w:val="21"/>
              </w:rPr>
              <w:t>June 9, 2024</w:t>
            </w:r>
          </w:p>
        </w:tc>
      </w:tr>
      <w:tr w:rsidR="008B1F65" w:rsidRPr="008B1F65" w14:paraId="6BE14EA8" w14:textId="77777777" w:rsidTr="00BD7FB9">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337AD146" w14:textId="3D936E41" w:rsidR="007B5788" w:rsidRPr="00BD7FB9" w:rsidRDefault="007B5788" w:rsidP="008B1F65">
            <w:pPr>
              <w:pStyle w:val="Default"/>
              <w:tabs>
                <w:tab w:val="left" w:pos="36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Mont-Tremblant</w:t>
            </w:r>
          </w:p>
        </w:tc>
        <w:tc>
          <w:tcPr>
            <w:tcW w:w="2970" w:type="dxa"/>
          </w:tcPr>
          <w:p w14:paraId="09BB275A" w14:textId="15D85CE4" w:rsidR="007B5788" w:rsidRPr="008B1F65" w:rsidRDefault="007B5788" w:rsidP="008B1F65">
            <w:pPr>
              <w:pStyle w:val="Default"/>
              <w:tabs>
                <w:tab w:val="left" w:pos="360"/>
              </w:tabs>
              <w:jc w:val="center"/>
              <w:cnfStyle w:val="000000000000" w:firstRow="0" w:lastRow="0" w:firstColumn="0" w:lastColumn="0" w:oddVBand="0" w:evenVBand="0" w:oddHBand="0" w:evenHBand="0" w:firstRowFirstColumn="0" w:firstRowLastColumn="0" w:lastRowFirstColumn="0" w:lastRowLastColumn="0"/>
              <w:rPr>
                <w:color w:val="auto"/>
                <w:sz w:val="21"/>
                <w:szCs w:val="21"/>
              </w:rPr>
            </w:pPr>
            <w:r w:rsidRPr="008B1F65">
              <w:rPr>
                <w:color w:val="auto"/>
                <w:sz w:val="21"/>
                <w:szCs w:val="21"/>
              </w:rPr>
              <w:t>June 23, 2024</w:t>
            </w:r>
          </w:p>
        </w:tc>
      </w:tr>
      <w:tr w:rsidR="008B1F65" w:rsidRPr="008B1F65" w14:paraId="3DA1259C" w14:textId="77777777" w:rsidTr="00BD7F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27E1026F" w14:textId="240CCD38" w:rsidR="007B5788" w:rsidRPr="00BD7FB9" w:rsidRDefault="007B5788" w:rsidP="008B1F65">
            <w:pPr>
              <w:pStyle w:val="Default"/>
              <w:tabs>
                <w:tab w:val="left" w:pos="36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Pennsylvania</w:t>
            </w:r>
            <w:r w:rsidRPr="00BD7FB9">
              <w:rPr>
                <w:b w:val="0"/>
                <w:bCs w:val="0"/>
                <w:color w:val="auto"/>
                <w:sz w:val="21"/>
                <w:szCs w:val="21"/>
              </w:rPr>
              <w:t xml:space="preserve"> </w:t>
            </w:r>
            <w:r w:rsidRPr="00BD7FB9">
              <w:rPr>
                <w:b w:val="0"/>
                <w:bCs w:val="0"/>
                <w:color w:val="auto"/>
                <w:sz w:val="21"/>
                <w:szCs w:val="21"/>
              </w:rPr>
              <w:t>Happy Valley</w:t>
            </w:r>
          </w:p>
        </w:tc>
        <w:tc>
          <w:tcPr>
            <w:tcW w:w="2970" w:type="dxa"/>
          </w:tcPr>
          <w:p w14:paraId="7E271D6F" w14:textId="59A9AC3A" w:rsidR="007B5788" w:rsidRPr="008B1F65" w:rsidRDefault="007B5788" w:rsidP="008B1F65">
            <w:pPr>
              <w:pStyle w:val="Default"/>
              <w:tabs>
                <w:tab w:val="left" w:pos="360"/>
              </w:tabs>
              <w:jc w:val="center"/>
              <w:cnfStyle w:val="000000100000" w:firstRow="0" w:lastRow="0" w:firstColumn="0" w:lastColumn="0" w:oddVBand="0" w:evenVBand="0" w:oddHBand="1" w:evenHBand="0" w:firstRowFirstColumn="0" w:firstRowLastColumn="0" w:lastRowFirstColumn="0" w:lastRowLastColumn="0"/>
              <w:rPr>
                <w:color w:val="auto"/>
                <w:sz w:val="21"/>
                <w:szCs w:val="21"/>
              </w:rPr>
            </w:pPr>
            <w:r w:rsidRPr="008B1F65">
              <w:rPr>
                <w:color w:val="auto"/>
                <w:sz w:val="21"/>
                <w:szCs w:val="21"/>
              </w:rPr>
              <w:t>June 30, 2024</w:t>
            </w:r>
          </w:p>
        </w:tc>
      </w:tr>
      <w:tr w:rsidR="008B1F65" w:rsidRPr="008B1F65" w14:paraId="03870B2B" w14:textId="77777777" w:rsidTr="00BD7FB9">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0B6A625C" w14:textId="74C0199E" w:rsidR="007B5788" w:rsidRPr="00BD7FB9" w:rsidRDefault="007B5788" w:rsidP="008B1F65">
            <w:pPr>
              <w:pStyle w:val="Default"/>
              <w:tabs>
                <w:tab w:val="left" w:pos="36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Musselman</w:t>
            </w:r>
          </w:p>
        </w:tc>
        <w:tc>
          <w:tcPr>
            <w:tcW w:w="2970" w:type="dxa"/>
          </w:tcPr>
          <w:p w14:paraId="0B4C2729" w14:textId="1D1E368E" w:rsidR="007B5788" w:rsidRPr="008B1F65" w:rsidRDefault="007B5788" w:rsidP="008B1F65">
            <w:pPr>
              <w:pStyle w:val="Default"/>
              <w:tabs>
                <w:tab w:val="left" w:pos="360"/>
              </w:tabs>
              <w:jc w:val="center"/>
              <w:cnfStyle w:val="000000000000" w:firstRow="0" w:lastRow="0" w:firstColumn="0" w:lastColumn="0" w:oddVBand="0" w:evenVBand="0" w:oddHBand="0" w:evenHBand="0" w:firstRowFirstColumn="0" w:firstRowLastColumn="0" w:lastRowFirstColumn="0" w:lastRowLastColumn="0"/>
              <w:rPr>
                <w:color w:val="auto"/>
                <w:sz w:val="21"/>
                <w:szCs w:val="21"/>
              </w:rPr>
            </w:pPr>
            <w:r w:rsidRPr="008B1F65">
              <w:rPr>
                <w:color w:val="auto"/>
                <w:sz w:val="21"/>
                <w:szCs w:val="21"/>
              </w:rPr>
              <w:t>July 14, 2024</w:t>
            </w:r>
          </w:p>
        </w:tc>
      </w:tr>
      <w:tr w:rsidR="008B1F65" w:rsidRPr="008B1F65" w14:paraId="619DA8D2" w14:textId="77777777" w:rsidTr="00BD7F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3FC74DEF" w14:textId="4B487615" w:rsidR="007B5788" w:rsidRPr="00BD7FB9" w:rsidRDefault="007B5788" w:rsidP="008B1F65">
            <w:pPr>
              <w:pStyle w:val="Default"/>
              <w:tabs>
                <w:tab w:val="left" w:pos="144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Oregon</w:t>
            </w:r>
          </w:p>
        </w:tc>
        <w:tc>
          <w:tcPr>
            <w:tcW w:w="2970" w:type="dxa"/>
          </w:tcPr>
          <w:p w14:paraId="5C05B27F" w14:textId="721E4AE8" w:rsidR="007B5788" w:rsidRPr="008B1F65" w:rsidRDefault="00FB7753" w:rsidP="008B1F65">
            <w:pPr>
              <w:pStyle w:val="Default"/>
              <w:tabs>
                <w:tab w:val="left" w:pos="360"/>
              </w:tabs>
              <w:jc w:val="center"/>
              <w:cnfStyle w:val="000000100000" w:firstRow="0" w:lastRow="0" w:firstColumn="0" w:lastColumn="0" w:oddVBand="0" w:evenVBand="0" w:oddHBand="1" w:evenHBand="0" w:firstRowFirstColumn="0" w:firstRowLastColumn="0" w:lastRowFirstColumn="0" w:lastRowLastColumn="0"/>
              <w:rPr>
                <w:color w:val="auto"/>
                <w:sz w:val="21"/>
                <w:szCs w:val="21"/>
              </w:rPr>
            </w:pPr>
            <w:r w:rsidRPr="008B1F65">
              <w:rPr>
                <w:color w:val="auto"/>
                <w:sz w:val="21"/>
                <w:szCs w:val="21"/>
              </w:rPr>
              <w:t>July 21, 2024</w:t>
            </w:r>
          </w:p>
        </w:tc>
      </w:tr>
      <w:tr w:rsidR="008B1F65" w:rsidRPr="008B1F65" w14:paraId="5CCDF0BA" w14:textId="77777777" w:rsidTr="00BD7FB9">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2D650946" w14:textId="4A3EBA78" w:rsidR="00FB7753" w:rsidRPr="00BD7FB9" w:rsidRDefault="00FB7753" w:rsidP="008B1F65">
            <w:pPr>
              <w:pStyle w:val="Default"/>
              <w:tabs>
                <w:tab w:val="left" w:pos="144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Ohio</w:t>
            </w:r>
          </w:p>
        </w:tc>
        <w:tc>
          <w:tcPr>
            <w:tcW w:w="2970" w:type="dxa"/>
          </w:tcPr>
          <w:p w14:paraId="18219E98" w14:textId="7C5C6324" w:rsidR="00FB7753" w:rsidRPr="008B1F65" w:rsidRDefault="00FB7753" w:rsidP="008B1F65">
            <w:pPr>
              <w:pStyle w:val="Default"/>
              <w:tabs>
                <w:tab w:val="left" w:pos="360"/>
              </w:tabs>
              <w:jc w:val="center"/>
              <w:cnfStyle w:val="000000000000" w:firstRow="0" w:lastRow="0" w:firstColumn="0" w:lastColumn="0" w:oddVBand="0" w:evenVBand="0" w:oddHBand="0" w:evenHBand="0" w:firstRowFirstColumn="0" w:firstRowLastColumn="0" w:lastRowFirstColumn="0" w:lastRowLastColumn="0"/>
              <w:rPr>
                <w:color w:val="auto"/>
                <w:sz w:val="21"/>
                <w:szCs w:val="21"/>
              </w:rPr>
            </w:pPr>
            <w:r w:rsidRPr="008B1F65">
              <w:rPr>
                <w:color w:val="auto"/>
                <w:sz w:val="21"/>
                <w:szCs w:val="21"/>
              </w:rPr>
              <w:t>July 21, 2024</w:t>
            </w:r>
          </w:p>
        </w:tc>
      </w:tr>
      <w:tr w:rsidR="008B1F65" w:rsidRPr="008B1F65" w14:paraId="20B92999" w14:textId="77777777" w:rsidTr="00BD7F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0AE0E2FA" w14:textId="7A7D9FD4" w:rsidR="00FB7753" w:rsidRPr="00BD7FB9" w:rsidRDefault="00FB7753" w:rsidP="008B1F65">
            <w:pPr>
              <w:pStyle w:val="Default"/>
              <w:tabs>
                <w:tab w:val="left" w:pos="144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Maine</w:t>
            </w:r>
          </w:p>
        </w:tc>
        <w:tc>
          <w:tcPr>
            <w:tcW w:w="2970" w:type="dxa"/>
          </w:tcPr>
          <w:p w14:paraId="707056A7" w14:textId="2F7B868E" w:rsidR="00FB7753" w:rsidRPr="008B1F65" w:rsidRDefault="008702AC" w:rsidP="008B1F65">
            <w:pPr>
              <w:pStyle w:val="Default"/>
              <w:tabs>
                <w:tab w:val="left" w:pos="360"/>
              </w:tabs>
              <w:jc w:val="center"/>
              <w:cnfStyle w:val="000000100000" w:firstRow="0" w:lastRow="0" w:firstColumn="0" w:lastColumn="0" w:oddVBand="0" w:evenVBand="0" w:oddHBand="1" w:evenHBand="0" w:firstRowFirstColumn="0" w:firstRowLastColumn="0" w:lastRowFirstColumn="0" w:lastRowLastColumn="0"/>
              <w:rPr>
                <w:color w:val="auto"/>
                <w:sz w:val="21"/>
                <w:szCs w:val="21"/>
              </w:rPr>
            </w:pPr>
            <w:r w:rsidRPr="008B1F65">
              <w:rPr>
                <w:color w:val="auto"/>
                <w:sz w:val="21"/>
                <w:szCs w:val="21"/>
              </w:rPr>
              <w:t>July 28, 2024</w:t>
            </w:r>
          </w:p>
        </w:tc>
      </w:tr>
      <w:tr w:rsidR="008B1F65" w:rsidRPr="008B1F65" w14:paraId="232FA59F" w14:textId="77777777" w:rsidTr="00BD7FB9">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483756E2" w14:textId="3E83F306" w:rsidR="008702AC" w:rsidRPr="00BD7FB9" w:rsidRDefault="008702AC" w:rsidP="008B1F65">
            <w:pPr>
              <w:pStyle w:val="Default"/>
              <w:tabs>
                <w:tab w:val="left" w:pos="144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Wisconsin</w:t>
            </w:r>
          </w:p>
        </w:tc>
        <w:tc>
          <w:tcPr>
            <w:tcW w:w="2970" w:type="dxa"/>
          </w:tcPr>
          <w:p w14:paraId="0E0CFC17" w14:textId="1186EF6B" w:rsidR="008702AC" w:rsidRPr="008B1F65" w:rsidRDefault="008702AC" w:rsidP="008B1F65">
            <w:pPr>
              <w:pStyle w:val="Default"/>
              <w:tabs>
                <w:tab w:val="left" w:pos="360"/>
              </w:tabs>
              <w:jc w:val="center"/>
              <w:cnfStyle w:val="000000000000" w:firstRow="0" w:lastRow="0" w:firstColumn="0" w:lastColumn="0" w:oddVBand="0" w:evenVBand="0" w:oddHBand="0" w:evenHBand="0" w:firstRowFirstColumn="0" w:firstRowLastColumn="0" w:lastRowFirstColumn="0" w:lastRowLastColumn="0"/>
              <w:rPr>
                <w:color w:val="auto"/>
                <w:sz w:val="21"/>
                <w:szCs w:val="21"/>
              </w:rPr>
            </w:pPr>
            <w:r w:rsidRPr="008B1F65">
              <w:rPr>
                <w:color w:val="auto"/>
                <w:sz w:val="21"/>
                <w:szCs w:val="21"/>
              </w:rPr>
              <w:t>September 7, 2024</w:t>
            </w:r>
          </w:p>
        </w:tc>
      </w:tr>
      <w:tr w:rsidR="008B1F65" w:rsidRPr="008B1F65" w14:paraId="2968F590" w14:textId="77777777" w:rsidTr="00BD7F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29F9F2D5" w14:textId="27ACB284" w:rsidR="008702AC" w:rsidRPr="00BD7FB9" w:rsidRDefault="008702AC" w:rsidP="008B1F65">
            <w:pPr>
              <w:pStyle w:val="Default"/>
              <w:tabs>
                <w:tab w:val="left" w:pos="144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Santa Cruz</w:t>
            </w:r>
          </w:p>
        </w:tc>
        <w:tc>
          <w:tcPr>
            <w:tcW w:w="2970" w:type="dxa"/>
          </w:tcPr>
          <w:p w14:paraId="74E5A7F2" w14:textId="2C7656DF" w:rsidR="008702AC" w:rsidRPr="008B1F65" w:rsidRDefault="008702AC" w:rsidP="008B1F65">
            <w:pPr>
              <w:pStyle w:val="Default"/>
              <w:tabs>
                <w:tab w:val="left" w:pos="360"/>
              </w:tabs>
              <w:jc w:val="center"/>
              <w:cnfStyle w:val="000000100000" w:firstRow="0" w:lastRow="0" w:firstColumn="0" w:lastColumn="0" w:oddVBand="0" w:evenVBand="0" w:oddHBand="1" w:evenHBand="0" w:firstRowFirstColumn="0" w:firstRowLastColumn="0" w:lastRowFirstColumn="0" w:lastRowLastColumn="0"/>
              <w:rPr>
                <w:color w:val="auto"/>
                <w:sz w:val="21"/>
                <w:szCs w:val="21"/>
              </w:rPr>
            </w:pPr>
            <w:r w:rsidRPr="008B1F65">
              <w:rPr>
                <w:color w:val="auto"/>
                <w:sz w:val="21"/>
                <w:szCs w:val="21"/>
              </w:rPr>
              <w:t xml:space="preserve">September </w:t>
            </w:r>
            <w:r w:rsidR="00BD7FB9">
              <w:rPr>
                <w:color w:val="auto"/>
                <w:sz w:val="21"/>
                <w:szCs w:val="21"/>
              </w:rPr>
              <w:t>8</w:t>
            </w:r>
            <w:r w:rsidRPr="008B1F65">
              <w:rPr>
                <w:color w:val="auto"/>
                <w:sz w:val="21"/>
                <w:szCs w:val="21"/>
              </w:rPr>
              <w:t>, 2024</w:t>
            </w:r>
          </w:p>
        </w:tc>
      </w:tr>
      <w:tr w:rsidR="008B1F65" w:rsidRPr="008B1F65" w14:paraId="2FB3BB39" w14:textId="77777777" w:rsidTr="00BD7FB9">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0C95AE4A" w14:textId="3C38EC08" w:rsidR="007A6B6B" w:rsidRPr="00BD7FB9" w:rsidRDefault="007A6B6B" w:rsidP="008B1F65">
            <w:pPr>
              <w:pStyle w:val="Default"/>
              <w:tabs>
                <w:tab w:val="left" w:pos="144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Michigan</w:t>
            </w:r>
          </w:p>
        </w:tc>
        <w:tc>
          <w:tcPr>
            <w:tcW w:w="2970" w:type="dxa"/>
          </w:tcPr>
          <w:p w14:paraId="654C0048" w14:textId="60936BA3" w:rsidR="007A6B6B" w:rsidRPr="008B1F65" w:rsidRDefault="007A6B6B" w:rsidP="008B1F65">
            <w:pPr>
              <w:pStyle w:val="Default"/>
              <w:tabs>
                <w:tab w:val="left" w:pos="360"/>
              </w:tabs>
              <w:jc w:val="center"/>
              <w:cnfStyle w:val="000000000000" w:firstRow="0" w:lastRow="0" w:firstColumn="0" w:lastColumn="0" w:oddVBand="0" w:evenVBand="0" w:oddHBand="0" w:evenHBand="0" w:firstRowFirstColumn="0" w:firstRowLastColumn="0" w:lastRowFirstColumn="0" w:lastRowLastColumn="0"/>
              <w:rPr>
                <w:color w:val="auto"/>
                <w:sz w:val="21"/>
                <w:szCs w:val="21"/>
              </w:rPr>
            </w:pPr>
            <w:r w:rsidRPr="008B1F65">
              <w:rPr>
                <w:color w:val="auto"/>
                <w:sz w:val="21"/>
                <w:szCs w:val="21"/>
              </w:rPr>
              <w:t>TBD</w:t>
            </w:r>
          </w:p>
        </w:tc>
      </w:tr>
      <w:tr w:rsidR="008B1F65" w:rsidRPr="008B1F65" w14:paraId="798F5BAB" w14:textId="77777777" w:rsidTr="00BD7F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4578AB55" w14:textId="2F464FA2" w:rsidR="007A6B6B" w:rsidRPr="00BD7FB9" w:rsidRDefault="007A6B6B" w:rsidP="008B1F65">
            <w:pPr>
              <w:pStyle w:val="Default"/>
              <w:tabs>
                <w:tab w:val="left" w:pos="144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Washington</w:t>
            </w:r>
          </w:p>
        </w:tc>
        <w:tc>
          <w:tcPr>
            <w:tcW w:w="2970" w:type="dxa"/>
          </w:tcPr>
          <w:p w14:paraId="4151C8C1" w14:textId="61698E1F" w:rsidR="007A6B6B" w:rsidRPr="008B1F65" w:rsidRDefault="007A6B6B" w:rsidP="008B1F65">
            <w:pPr>
              <w:pStyle w:val="Default"/>
              <w:tabs>
                <w:tab w:val="left" w:pos="360"/>
              </w:tabs>
              <w:jc w:val="center"/>
              <w:cnfStyle w:val="000000100000" w:firstRow="0" w:lastRow="0" w:firstColumn="0" w:lastColumn="0" w:oddVBand="0" w:evenVBand="0" w:oddHBand="1" w:evenHBand="0" w:firstRowFirstColumn="0" w:firstRowLastColumn="0" w:lastRowFirstColumn="0" w:lastRowLastColumn="0"/>
              <w:rPr>
                <w:color w:val="auto"/>
                <w:sz w:val="21"/>
                <w:szCs w:val="21"/>
              </w:rPr>
            </w:pPr>
            <w:r w:rsidRPr="008B1F65">
              <w:rPr>
                <w:color w:val="auto"/>
                <w:sz w:val="21"/>
                <w:szCs w:val="21"/>
              </w:rPr>
              <w:t>September 22, 2024</w:t>
            </w:r>
          </w:p>
        </w:tc>
      </w:tr>
      <w:tr w:rsidR="008B1F65" w:rsidRPr="008B1F65" w14:paraId="36518286" w14:textId="77777777" w:rsidTr="00BD7FB9">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0DD2C48E" w14:textId="29491FDB" w:rsidR="007A6B6B" w:rsidRPr="00BD7FB9" w:rsidRDefault="007A6B6B" w:rsidP="008B1F65">
            <w:pPr>
              <w:pStyle w:val="Default"/>
              <w:tabs>
                <w:tab w:val="left" w:pos="144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New York</w:t>
            </w:r>
          </w:p>
        </w:tc>
        <w:tc>
          <w:tcPr>
            <w:tcW w:w="2970" w:type="dxa"/>
          </w:tcPr>
          <w:p w14:paraId="69CB4636" w14:textId="5AF04B56" w:rsidR="007A6B6B" w:rsidRPr="008B1F65" w:rsidRDefault="007A6B6B" w:rsidP="008B1F65">
            <w:pPr>
              <w:pStyle w:val="Default"/>
              <w:tabs>
                <w:tab w:val="left" w:pos="360"/>
              </w:tabs>
              <w:jc w:val="center"/>
              <w:cnfStyle w:val="000000000000" w:firstRow="0" w:lastRow="0" w:firstColumn="0" w:lastColumn="0" w:oddVBand="0" w:evenVBand="0" w:oddHBand="0" w:evenHBand="0" w:firstRowFirstColumn="0" w:firstRowLastColumn="0" w:lastRowFirstColumn="0" w:lastRowLastColumn="0"/>
              <w:rPr>
                <w:color w:val="auto"/>
                <w:sz w:val="21"/>
                <w:szCs w:val="21"/>
              </w:rPr>
            </w:pPr>
            <w:r w:rsidRPr="008B1F65">
              <w:rPr>
                <w:color w:val="auto"/>
                <w:sz w:val="21"/>
                <w:szCs w:val="21"/>
              </w:rPr>
              <w:t>TBD</w:t>
            </w:r>
          </w:p>
        </w:tc>
      </w:tr>
      <w:tr w:rsidR="008B1F65" w:rsidRPr="008B1F65" w14:paraId="4AF397A3" w14:textId="77777777" w:rsidTr="00BD7F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771F6FD9" w14:textId="04A1E3C8" w:rsidR="007A6B6B" w:rsidRPr="00BD7FB9" w:rsidRDefault="008B1F65" w:rsidP="008B1F65">
            <w:pPr>
              <w:pStyle w:val="Default"/>
              <w:tabs>
                <w:tab w:val="left" w:pos="1440"/>
              </w:tabs>
              <w:jc w:val="center"/>
              <w:rPr>
                <w:b w:val="0"/>
                <w:bCs w:val="0"/>
                <w:color w:val="auto"/>
                <w:sz w:val="21"/>
                <w:szCs w:val="21"/>
              </w:rPr>
            </w:pPr>
            <w:r w:rsidRPr="00BD7FB9">
              <w:rPr>
                <w:b w:val="0"/>
                <w:bCs w:val="0"/>
                <w:color w:val="auto"/>
                <w:sz w:val="21"/>
                <w:szCs w:val="21"/>
              </w:rPr>
              <w:t>IRONMAN</w:t>
            </w:r>
            <w:r w:rsidRPr="00BD7FB9">
              <w:rPr>
                <w:b w:val="0"/>
                <w:bCs w:val="0"/>
                <w:color w:val="auto"/>
                <w:sz w:val="21"/>
                <w:szCs w:val="21"/>
                <w:vertAlign w:val="superscript"/>
              </w:rPr>
              <w:t>®</w:t>
            </w:r>
            <w:r w:rsidRPr="00BD7FB9">
              <w:rPr>
                <w:b w:val="0"/>
                <w:bCs w:val="0"/>
                <w:color w:val="auto"/>
                <w:sz w:val="21"/>
                <w:szCs w:val="21"/>
              </w:rPr>
              <w:t xml:space="preserve"> 70.3</w:t>
            </w:r>
            <w:r w:rsidRPr="00BD7FB9">
              <w:rPr>
                <w:b w:val="0"/>
                <w:bCs w:val="0"/>
                <w:color w:val="auto"/>
                <w:sz w:val="21"/>
                <w:szCs w:val="21"/>
                <w:vertAlign w:val="superscript"/>
              </w:rPr>
              <w:t xml:space="preserve">® </w:t>
            </w:r>
            <w:r w:rsidRPr="00BD7FB9">
              <w:rPr>
                <w:b w:val="0"/>
                <w:bCs w:val="0"/>
                <w:color w:val="auto"/>
                <w:sz w:val="21"/>
                <w:szCs w:val="21"/>
              </w:rPr>
              <w:t>Augusta</w:t>
            </w:r>
          </w:p>
        </w:tc>
        <w:tc>
          <w:tcPr>
            <w:tcW w:w="2970" w:type="dxa"/>
          </w:tcPr>
          <w:p w14:paraId="0C12DEA2" w14:textId="4CF56329" w:rsidR="007A6B6B" w:rsidRPr="008B1F65" w:rsidRDefault="008B1F65" w:rsidP="008B1F65">
            <w:pPr>
              <w:pStyle w:val="Default"/>
              <w:tabs>
                <w:tab w:val="left" w:pos="360"/>
              </w:tabs>
              <w:jc w:val="center"/>
              <w:cnfStyle w:val="000000100000" w:firstRow="0" w:lastRow="0" w:firstColumn="0" w:lastColumn="0" w:oddVBand="0" w:evenVBand="0" w:oddHBand="1" w:evenHBand="0" w:firstRowFirstColumn="0" w:firstRowLastColumn="0" w:lastRowFirstColumn="0" w:lastRowLastColumn="0"/>
              <w:rPr>
                <w:color w:val="auto"/>
                <w:sz w:val="21"/>
                <w:szCs w:val="21"/>
              </w:rPr>
            </w:pPr>
            <w:r w:rsidRPr="008B1F65">
              <w:rPr>
                <w:color w:val="auto"/>
                <w:sz w:val="21"/>
                <w:szCs w:val="21"/>
              </w:rPr>
              <w:t>September 29, 2024</w:t>
            </w:r>
          </w:p>
        </w:tc>
      </w:tr>
    </w:tbl>
    <w:p w14:paraId="69B44849" w14:textId="3BEB2BFC" w:rsidR="00CF6CBB" w:rsidRDefault="00CF6CBB" w:rsidP="00970A83">
      <w:pPr>
        <w:pStyle w:val="Default"/>
        <w:tabs>
          <w:tab w:val="left" w:pos="360"/>
        </w:tabs>
        <w:spacing w:before="240"/>
        <w:ind w:left="1440"/>
        <w:jc w:val="both"/>
        <w:rPr>
          <w:color w:val="auto"/>
          <w:sz w:val="21"/>
          <w:szCs w:val="21"/>
        </w:rPr>
      </w:pPr>
      <w:r>
        <w:rPr>
          <w:color w:val="auto"/>
          <w:sz w:val="21"/>
          <w:szCs w:val="21"/>
        </w:rPr>
        <w:t>*Event dates subject to change</w:t>
      </w:r>
    </w:p>
    <w:p w14:paraId="0B03AC85" w14:textId="41FCEC70" w:rsidR="00D167F6" w:rsidRPr="00340709" w:rsidRDefault="00D167F6" w:rsidP="00970A83">
      <w:pPr>
        <w:pStyle w:val="Default"/>
        <w:tabs>
          <w:tab w:val="left" w:pos="360"/>
        </w:tabs>
        <w:spacing w:before="240"/>
        <w:ind w:left="1440"/>
        <w:jc w:val="both"/>
        <w:rPr>
          <w:color w:val="auto"/>
          <w:sz w:val="21"/>
          <w:szCs w:val="21"/>
        </w:rPr>
      </w:pPr>
      <w:r w:rsidRPr="00340709">
        <w:rPr>
          <w:color w:val="auto"/>
          <w:sz w:val="21"/>
          <w:szCs w:val="21"/>
        </w:rPr>
        <w:t>(</w:t>
      </w:r>
      <w:r w:rsidRPr="00340709">
        <w:rPr>
          <w:i/>
          <w:color w:val="auto"/>
          <w:sz w:val="21"/>
          <w:szCs w:val="21"/>
        </w:rPr>
        <w:t xml:space="preserve">Please note:  </w:t>
      </w:r>
      <w:r w:rsidRPr="00340709">
        <w:rPr>
          <w:i/>
          <w:sz w:val="21"/>
          <w:szCs w:val="21"/>
        </w:rPr>
        <w:t>Anyone who, on or before</w:t>
      </w:r>
      <w:r w:rsidRPr="00340709">
        <w:rPr>
          <w:i/>
          <w:color w:val="FF0000"/>
          <w:sz w:val="21"/>
          <w:szCs w:val="21"/>
        </w:rPr>
        <w:t xml:space="preserve"> </w:t>
      </w:r>
      <w:r w:rsidR="00BD7FB9" w:rsidRPr="00F43EAE">
        <w:rPr>
          <w:i/>
          <w:color w:val="auto"/>
          <w:sz w:val="21"/>
          <w:szCs w:val="21"/>
        </w:rPr>
        <w:t>November 1</w:t>
      </w:r>
      <w:r w:rsidR="00F06163" w:rsidRPr="00F43EAE">
        <w:rPr>
          <w:i/>
          <w:color w:val="auto"/>
          <w:sz w:val="21"/>
          <w:szCs w:val="21"/>
        </w:rPr>
        <w:t>, 2023</w:t>
      </w:r>
      <w:r w:rsidRPr="00F43EAE">
        <w:rPr>
          <w:i/>
          <w:color w:val="auto"/>
          <w:sz w:val="21"/>
          <w:szCs w:val="21"/>
        </w:rPr>
        <w:t xml:space="preserve">, registered for </w:t>
      </w:r>
      <w:r w:rsidR="00970A83" w:rsidRPr="00F43EAE">
        <w:rPr>
          <w:i/>
          <w:color w:val="auto"/>
          <w:sz w:val="21"/>
          <w:szCs w:val="21"/>
        </w:rPr>
        <w:t>an Event</w:t>
      </w:r>
      <w:r w:rsidRPr="00F43EAE">
        <w:rPr>
          <w:i/>
          <w:color w:val="auto"/>
          <w:sz w:val="21"/>
          <w:szCs w:val="21"/>
        </w:rPr>
        <w:t>, will be automatically entered into the Drawing</w:t>
      </w:r>
      <w:r w:rsidRPr="00F43EAE">
        <w:rPr>
          <w:color w:val="auto"/>
          <w:sz w:val="21"/>
          <w:szCs w:val="21"/>
        </w:rPr>
        <w:t>.).</w:t>
      </w:r>
    </w:p>
    <w:p w14:paraId="66FF0F78" w14:textId="12BE4135" w:rsidR="00E92355" w:rsidRPr="00340709" w:rsidRDefault="008316EC" w:rsidP="008316EC">
      <w:pPr>
        <w:pStyle w:val="Default"/>
        <w:numPr>
          <w:ilvl w:val="4"/>
          <w:numId w:val="1"/>
        </w:numPr>
        <w:tabs>
          <w:tab w:val="left" w:pos="360"/>
        </w:tabs>
        <w:spacing w:before="240"/>
        <w:ind w:left="1440" w:hanging="720"/>
        <w:jc w:val="both"/>
        <w:rPr>
          <w:color w:val="auto"/>
          <w:sz w:val="21"/>
          <w:szCs w:val="21"/>
        </w:rPr>
      </w:pPr>
      <w:r w:rsidRPr="00340709">
        <w:rPr>
          <w:color w:val="auto"/>
          <w:sz w:val="21"/>
          <w:szCs w:val="21"/>
          <w:u w:val="single"/>
        </w:rPr>
        <w:t>Second Method of Entry:</w:t>
      </w:r>
      <w:r w:rsidRPr="00340709">
        <w:rPr>
          <w:color w:val="auto"/>
          <w:sz w:val="21"/>
          <w:szCs w:val="21"/>
        </w:rPr>
        <w:t xml:space="preserve"> </w:t>
      </w:r>
      <w:r w:rsidR="004D791E" w:rsidRPr="00340709">
        <w:rPr>
          <w:color w:val="auto"/>
          <w:sz w:val="21"/>
          <w:szCs w:val="21"/>
        </w:rPr>
        <w:t>By visiting</w:t>
      </w:r>
      <w:r w:rsidR="00FF68C5" w:rsidRPr="00340709">
        <w:rPr>
          <w:sz w:val="21"/>
          <w:szCs w:val="21"/>
        </w:rPr>
        <w:t xml:space="preserve"> </w:t>
      </w:r>
      <w:r w:rsidR="00FF68C5" w:rsidRPr="00C13C09">
        <w:rPr>
          <w:sz w:val="21"/>
          <w:szCs w:val="21"/>
          <w:highlight w:val="yellow"/>
        </w:rPr>
        <w:t>URL</w:t>
      </w:r>
      <w:r w:rsidR="00843A43" w:rsidRPr="00340709">
        <w:rPr>
          <w:sz w:val="21"/>
          <w:szCs w:val="21"/>
        </w:rPr>
        <w:t xml:space="preserve"> </w:t>
      </w:r>
      <w:r w:rsidR="006D05F5" w:rsidRPr="00340709">
        <w:rPr>
          <w:color w:val="auto"/>
          <w:sz w:val="21"/>
          <w:szCs w:val="21"/>
        </w:rPr>
        <w:t>during the Entry Period</w:t>
      </w:r>
      <w:r w:rsidR="00B750AE" w:rsidRPr="00340709">
        <w:rPr>
          <w:color w:val="auto"/>
          <w:sz w:val="21"/>
          <w:szCs w:val="21"/>
        </w:rPr>
        <w:t xml:space="preserve"> </w:t>
      </w:r>
      <w:r w:rsidR="00526719" w:rsidRPr="00340709">
        <w:rPr>
          <w:sz w:val="21"/>
          <w:szCs w:val="21"/>
        </w:rPr>
        <w:t xml:space="preserve">on your computer or mobile device, follow the provided instructions to complete an official </w:t>
      </w:r>
      <w:r w:rsidR="00300474" w:rsidRPr="00340709">
        <w:rPr>
          <w:sz w:val="21"/>
          <w:szCs w:val="21"/>
        </w:rPr>
        <w:t>Drawing</w:t>
      </w:r>
      <w:r w:rsidR="00526719" w:rsidRPr="00340709">
        <w:rPr>
          <w:sz w:val="21"/>
          <w:szCs w:val="21"/>
        </w:rPr>
        <w:t xml:space="preserve"> entry form with all required information, which may include your name (initials not permitted), e-mail address, phone number,</w:t>
      </w:r>
      <w:r w:rsidR="00526719" w:rsidRPr="00340709">
        <w:rPr>
          <w:color w:val="auto"/>
          <w:sz w:val="21"/>
          <w:szCs w:val="21"/>
        </w:rPr>
        <w:t xml:space="preserve"> date of birth, zip code, and entrant’s country (or state/province) </w:t>
      </w:r>
      <w:r w:rsidR="00526719" w:rsidRPr="00340709">
        <w:rPr>
          <w:sz w:val="21"/>
          <w:szCs w:val="21"/>
        </w:rPr>
        <w:t xml:space="preserve">and complete the transaction to receive one (1) entry for the </w:t>
      </w:r>
      <w:r w:rsidR="00300474" w:rsidRPr="00340709">
        <w:rPr>
          <w:sz w:val="21"/>
          <w:szCs w:val="21"/>
        </w:rPr>
        <w:t>Drawing</w:t>
      </w:r>
      <w:r w:rsidR="00526719" w:rsidRPr="00340709">
        <w:rPr>
          <w:sz w:val="21"/>
          <w:szCs w:val="21"/>
        </w:rPr>
        <w:t>.</w:t>
      </w:r>
      <w:r w:rsidR="00080EBB" w:rsidRPr="00340709">
        <w:rPr>
          <w:sz w:val="21"/>
          <w:szCs w:val="21"/>
        </w:rPr>
        <w:t xml:space="preserve"> DATA RATES MAY APPLY TO USE OF MOBILE PHONE/DEVICE TO PARTICIPATE IN THE </w:t>
      </w:r>
      <w:r w:rsidR="00C55ABB" w:rsidRPr="00340709">
        <w:rPr>
          <w:rStyle w:val="ALLCAPS"/>
          <w:rFonts w:ascii="Times New Roman" w:hAnsi="Times New Roman"/>
          <w:sz w:val="21"/>
          <w:szCs w:val="21"/>
        </w:rPr>
        <w:t>DRAWING</w:t>
      </w:r>
      <w:r w:rsidR="00080EBB" w:rsidRPr="00340709">
        <w:rPr>
          <w:sz w:val="21"/>
          <w:szCs w:val="21"/>
        </w:rPr>
        <w:t>. WIRELESS SERVICE MAY NOT BE AVAILABLE IN ALL AREAS</w:t>
      </w:r>
    </w:p>
    <w:p w14:paraId="2B8CAB94" w14:textId="77777777" w:rsidR="00AA66E3" w:rsidRPr="00340709" w:rsidRDefault="00AA66E3" w:rsidP="007A360C">
      <w:pPr>
        <w:pStyle w:val="Default"/>
        <w:ind w:left="1440"/>
        <w:jc w:val="both"/>
        <w:rPr>
          <w:sz w:val="21"/>
          <w:szCs w:val="21"/>
        </w:rPr>
      </w:pPr>
    </w:p>
    <w:p w14:paraId="6585A0AC" w14:textId="4E1C9ACE" w:rsidR="00CD0C1D" w:rsidRPr="00340709" w:rsidRDefault="00CD0C1D" w:rsidP="00CA6109">
      <w:pPr>
        <w:pStyle w:val="Default"/>
        <w:numPr>
          <w:ilvl w:val="0"/>
          <w:numId w:val="1"/>
        </w:numPr>
        <w:jc w:val="both"/>
        <w:rPr>
          <w:color w:val="auto"/>
          <w:sz w:val="21"/>
          <w:szCs w:val="21"/>
        </w:rPr>
      </w:pPr>
      <w:r w:rsidRPr="00340709">
        <w:rPr>
          <w:color w:val="auto"/>
          <w:sz w:val="21"/>
          <w:szCs w:val="21"/>
        </w:rPr>
        <w:t>Each entry, regardless of which entry method is used, has an equal chance of winning as any other entry.</w:t>
      </w:r>
    </w:p>
    <w:p w14:paraId="3A6BBD08" w14:textId="77777777" w:rsidR="00AA66E3" w:rsidRPr="00340709" w:rsidRDefault="00AA66E3" w:rsidP="00AA66E3">
      <w:pPr>
        <w:pStyle w:val="Default"/>
        <w:ind w:left="360"/>
        <w:jc w:val="both"/>
        <w:rPr>
          <w:color w:val="auto"/>
          <w:sz w:val="21"/>
          <w:szCs w:val="21"/>
        </w:rPr>
      </w:pPr>
    </w:p>
    <w:p w14:paraId="143F95E2" w14:textId="2EE4D8DC" w:rsidR="00D6794D" w:rsidRPr="00340709" w:rsidRDefault="00D6794D" w:rsidP="00FE1653">
      <w:pPr>
        <w:pStyle w:val="Default"/>
        <w:numPr>
          <w:ilvl w:val="0"/>
          <w:numId w:val="1"/>
        </w:numPr>
        <w:jc w:val="both"/>
        <w:rPr>
          <w:sz w:val="21"/>
          <w:szCs w:val="21"/>
        </w:rPr>
      </w:pPr>
      <w:r w:rsidRPr="00340709">
        <w:rPr>
          <w:sz w:val="21"/>
          <w:szCs w:val="21"/>
        </w:rPr>
        <w:t>Each entrant is limit</w:t>
      </w:r>
      <w:r w:rsidRPr="00C13C09">
        <w:rPr>
          <w:color w:val="auto"/>
          <w:sz w:val="21"/>
          <w:szCs w:val="21"/>
        </w:rPr>
        <w:t>ed to only one (1) entry in the Drawing, regardless of which entry method</w:t>
      </w:r>
      <w:r w:rsidR="00117316" w:rsidRPr="00C13C09">
        <w:rPr>
          <w:color w:val="auto"/>
          <w:sz w:val="21"/>
          <w:szCs w:val="21"/>
        </w:rPr>
        <w:t xml:space="preserve"> </w:t>
      </w:r>
      <w:r w:rsidRPr="00C13C09">
        <w:rPr>
          <w:color w:val="auto"/>
          <w:sz w:val="21"/>
          <w:szCs w:val="21"/>
        </w:rPr>
        <w:t>is used. Any attempt by an individual entrant to obtain more than one (1) entry, whether by using multiple/different e-mail addresses, identities, post cards, registrations</w:t>
      </w:r>
      <w:r w:rsidR="00F33B58" w:rsidRPr="00C13C09">
        <w:rPr>
          <w:color w:val="auto"/>
          <w:sz w:val="21"/>
          <w:szCs w:val="21"/>
        </w:rPr>
        <w:t>, email addresses,</w:t>
      </w:r>
      <w:r w:rsidRPr="00C13C09">
        <w:rPr>
          <w:color w:val="auto"/>
          <w:sz w:val="21"/>
          <w:szCs w:val="21"/>
        </w:rPr>
        <w:t xml:space="preserve"> logins, or via any other methods, will void </w:t>
      </w:r>
      <w:proofErr w:type="gramStart"/>
      <w:r w:rsidRPr="00C13C09">
        <w:rPr>
          <w:color w:val="auto"/>
          <w:sz w:val="21"/>
          <w:szCs w:val="21"/>
        </w:rPr>
        <w:t>all of</w:t>
      </w:r>
      <w:proofErr w:type="gramEnd"/>
      <w:r w:rsidRPr="00C13C09">
        <w:rPr>
          <w:color w:val="auto"/>
          <w:sz w:val="21"/>
          <w:szCs w:val="21"/>
        </w:rPr>
        <w:t xml:space="preserve"> such entrant’s entries and that entrant may be disqualified from further participation or from registering anew</w:t>
      </w:r>
      <w:r w:rsidR="000B7C20" w:rsidRPr="00C13C09">
        <w:rPr>
          <w:color w:val="auto"/>
          <w:sz w:val="21"/>
          <w:szCs w:val="21"/>
        </w:rPr>
        <w:t xml:space="preserve"> at Sponsor’s discretion</w:t>
      </w:r>
      <w:r w:rsidRPr="00C13C09">
        <w:rPr>
          <w:color w:val="auto"/>
          <w:sz w:val="21"/>
          <w:szCs w:val="21"/>
        </w:rPr>
        <w:t>.</w:t>
      </w:r>
      <w:r w:rsidR="00FE1653" w:rsidRPr="00C13C09">
        <w:rPr>
          <w:color w:val="auto"/>
          <w:sz w:val="21"/>
          <w:szCs w:val="21"/>
        </w:rPr>
        <w:t xml:space="preserve"> </w:t>
      </w:r>
      <w:r w:rsidR="002E7F2A" w:rsidRPr="00C13C09">
        <w:rPr>
          <w:color w:val="auto"/>
          <w:sz w:val="21"/>
          <w:szCs w:val="21"/>
        </w:rPr>
        <w:t>An</w:t>
      </w:r>
      <w:r w:rsidRPr="00C13C09">
        <w:rPr>
          <w:color w:val="auto"/>
          <w:sz w:val="21"/>
          <w:szCs w:val="21"/>
        </w:rPr>
        <w:t>y use of automated, programmed, or</w:t>
      </w:r>
      <w:r w:rsidRPr="00340709">
        <w:rPr>
          <w:sz w:val="21"/>
          <w:szCs w:val="21"/>
        </w:rPr>
        <w:t xml:space="preserve"> similar entry methods or agents will void all entries by the entrant who employs, or causes to be employed, such methods. </w:t>
      </w:r>
      <w:r w:rsidR="090DDCF2" w:rsidRPr="00340709">
        <w:rPr>
          <w:sz w:val="21"/>
          <w:szCs w:val="21"/>
        </w:rPr>
        <w:t>Entrants are not permitted to share the same email address as another entrant.</w:t>
      </w:r>
      <w:r w:rsidRPr="00340709">
        <w:rPr>
          <w:sz w:val="21"/>
          <w:szCs w:val="21"/>
        </w:rPr>
        <w:t xml:space="preserve"> Entry materials/data that have been tampered with or altered are void. Once submitted, entries become the sole property of </w:t>
      </w:r>
      <w:proofErr w:type="gramStart"/>
      <w:r w:rsidRPr="00340709">
        <w:rPr>
          <w:sz w:val="21"/>
          <w:szCs w:val="21"/>
        </w:rPr>
        <w:t>Sponsor</w:t>
      </w:r>
      <w:proofErr w:type="gramEnd"/>
      <w:r w:rsidRPr="00340709">
        <w:rPr>
          <w:sz w:val="21"/>
          <w:szCs w:val="21"/>
        </w:rPr>
        <w:t xml:space="preserve"> or its designee and such entries will not be acknowledged or returned. </w:t>
      </w:r>
      <w:r w:rsidR="0092025F" w:rsidRPr="00340709">
        <w:rPr>
          <w:sz w:val="21"/>
          <w:szCs w:val="21"/>
        </w:rPr>
        <w:t xml:space="preserve"> </w:t>
      </w:r>
    </w:p>
    <w:p w14:paraId="229395E2" w14:textId="1C603A7A" w:rsidR="007D133C" w:rsidRPr="00340709" w:rsidRDefault="007D133C" w:rsidP="007A360C">
      <w:pPr>
        <w:pStyle w:val="Default"/>
        <w:numPr>
          <w:ilvl w:val="0"/>
          <w:numId w:val="1"/>
        </w:numPr>
        <w:tabs>
          <w:tab w:val="left" w:pos="360"/>
        </w:tabs>
        <w:spacing w:before="240"/>
        <w:jc w:val="both"/>
        <w:rPr>
          <w:color w:val="auto"/>
          <w:sz w:val="21"/>
          <w:szCs w:val="21"/>
        </w:rPr>
      </w:pPr>
      <w:r w:rsidRPr="00340709">
        <w:rPr>
          <w:b/>
          <w:bCs/>
          <w:color w:val="auto"/>
          <w:sz w:val="21"/>
          <w:szCs w:val="21"/>
        </w:rPr>
        <w:t>Privacy.</w:t>
      </w:r>
      <w:r w:rsidRPr="00340709">
        <w:rPr>
          <w:color w:val="auto"/>
          <w:sz w:val="21"/>
          <w:szCs w:val="21"/>
        </w:rPr>
        <w:t xml:space="preserve"> </w:t>
      </w:r>
      <w:r w:rsidR="00F741AB" w:rsidRPr="00340709">
        <w:rPr>
          <w:color w:val="auto"/>
          <w:sz w:val="21"/>
          <w:szCs w:val="21"/>
        </w:rPr>
        <w:t xml:space="preserve">Personally identifiable information that is submitted by entrant as part of this Drawing will be used to administer the Drawing, select </w:t>
      </w:r>
      <w:r w:rsidR="007F2951" w:rsidRPr="00340709">
        <w:rPr>
          <w:color w:val="auto"/>
          <w:sz w:val="21"/>
          <w:szCs w:val="21"/>
        </w:rPr>
        <w:t>and</w:t>
      </w:r>
      <w:r w:rsidR="00F741AB" w:rsidRPr="00340709">
        <w:rPr>
          <w:color w:val="auto"/>
          <w:sz w:val="21"/>
          <w:szCs w:val="21"/>
        </w:rPr>
        <w:t xml:space="preserve"> announce the </w:t>
      </w:r>
      <w:r w:rsidR="00736066" w:rsidRPr="00340709">
        <w:rPr>
          <w:color w:val="auto"/>
          <w:sz w:val="21"/>
          <w:szCs w:val="21"/>
        </w:rPr>
        <w:t>P</w:t>
      </w:r>
      <w:r w:rsidR="00F741AB" w:rsidRPr="00340709">
        <w:rPr>
          <w:color w:val="auto"/>
          <w:sz w:val="21"/>
          <w:szCs w:val="21"/>
        </w:rPr>
        <w:t xml:space="preserve">rize </w:t>
      </w:r>
      <w:r w:rsidR="00177254" w:rsidRPr="00340709">
        <w:rPr>
          <w:color w:val="auto"/>
          <w:sz w:val="21"/>
          <w:szCs w:val="21"/>
        </w:rPr>
        <w:t>Winner</w:t>
      </w:r>
      <w:r w:rsidR="007F2951" w:rsidRPr="00340709">
        <w:rPr>
          <w:color w:val="auto"/>
          <w:sz w:val="21"/>
          <w:szCs w:val="21"/>
        </w:rPr>
        <w:t>,</w:t>
      </w:r>
      <w:r w:rsidR="00F741AB" w:rsidRPr="00340709">
        <w:rPr>
          <w:color w:val="auto"/>
          <w:sz w:val="21"/>
          <w:szCs w:val="21"/>
        </w:rPr>
        <w:t xml:space="preserve"> and fulfil the </w:t>
      </w:r>
      <w:r w:rsidR="00736066" w:rsidRPr="00340709">
        <w:rPr>
          <w:color w:val="auto"/>
          <w:sz w:val="21"/>
          <w:szCs w:val="21"/>
        </w:rPr>
        <w:t>P</w:t>
      </w:r>
      <w:r w:rsidR="00F741AB" w:rsidRPr="00340709">
        <w:rPr>
          <w:color w:val="auto"/>
          <w:sz w:val="21"/>
          <w:szCs w:val="21"/>
        </w:rPr>
        <w:t>rize, and will be treated in accordance with Sponsor’</w:t>
      </w:r>
      <w:r w:rsidR="006D1BD8" w:rsidRPr="00340709">
        <w:rPr>
          <w:color w:val="auto"/>
          <w:sz w:val="21"/>
          <w:szCs w:val="21"/>
        </w:rPr>
        <w:t xml:space="preserve">s </w:t>
      </w:r>
      <w:r w:rsidR="00F741AB" w:rsidRPr="00340709">
        <w:rPr>
          <w:color w:val="auto"/>
          <w:sz w:val="21"/>
          <w:szCs w:val="21"/>
        </w:rPr>
        <w:t xml:space="preserve">privacy policy, available at </w:t>
      </w:r>
      <w:hyperlink r:id="rId10" w:history="1">
        <w:r w:rsidR="007A2081" w:rsidRPr="00340709">
          <w:rPr>
            <w:rStyle w:val="Hyperlink"/>
            <w:sz w:val="21"/>
            <w:szCs w:val="21"/>
          </w:rPr>
          <w:t>https://www.ironman.com/privacy-policy</w:t>
        </w:r>
      </w:hyperlink>
      <w:r w:rsidR="007A2081" w:rsidRPr="00340709">
        <w:rPr>
          <w:color w:val="auto"/>
          <w:sz w:val="21"/>
          <w:szCs w:val="21"/>
        </w:rPr>
        <w:t xml:space="preserve"> </w:t>
      </w:r>
      <w:r w:rsidR="00F741AB" w:rsidRPr="00340709">
        <w:rPr>
          <w:color w:val="auto"/>
          <w:sz w:val="21"/>
          <w:szCs w:val="21"/>
        </w:rPr>
        <w:t xml:space="preserve">which may be updated from time to time. By entering the </w:t>
      </w:r>
      <w:r w:rsidR="00CD72F7" w:rsidRPr="00340709">
        <w:rPr>
          <w:color w:val="auto"/>
          <w:sz w:val="21"/>
          <w:szCs w:val="21"/>
        </w:rPr>
        <w:t>Drawing, entrant</w:t>
      </w:r>
      <w:r w:rsidR="00F741AB" w:rsidRPr="00340709">
        <w:rPr>
          <w:color w:val="auto"/>
          <w:sz w:val="21"/>
          <w:szCs w:val="21"/>
        </w:rPr>
        <w:t xml:space="preserve"> hereby agree</w:t>
      </w:r>
      <w:r w:rsidR="00CD72F7" w:rsidRPr="00340709">
        <w:rPr>
          <w:color w:val="auto"/>
          <w:sz w:val="21"/>
          <w:szCs w:val="21"/>
        </w:rPr>
        <w:t>s</w:t>
      </w:r>
      <w:r w:rsidR="00F741AB" w:rsidRPr="00340709">
        <w:rPr>
          <w:color w:val="auto"/>
          <w:sz w:val="21"/>
          <w:szCs w:val="21"/>
        </w:rPr>
        <w:t xml:space="preserve"> to Sponsor’s collection and </w:t>
      </w:r>
      <w:r w:rsidR="00F741AB" w:rsidRPr="00340709">
        <w:rPr>
          <w:color w:val="auto"/>
          <w:sz w:val="21"/>
          <w:szCs w:val="21"/>
        </w:rPr>
        <w:lastRenderedPageBreak/>
        <w:t>usage of their personal information, and they hereby acknowledge that they have read and accepted Sponsor’s privacy policy</w:t>
      </w:r>
      <w:r w:rsidR="0099335C" w:rsidRPr="00340709">
        <w:rPr>
          <w:color w:val="auto"/>
          <w:sz w:val="21"/>
          <w:szCs w:val="21"/>
        </w:rPr>
        <w:t>.</w:t>
      </w:r>
    </w:p>
    <w:p w14:paraId="33349D51" w14:textId="69D3C0FE" w:rsidR="00690EBC" w:rsidRPr="00340709" w:rsidRDefault="00690EBC" w:rsidP="00CA6109">
      <w:pPr>
        <w:pStyle w:val="Default"/>
        <w:tabs>
          <w:tab w:val="left" w:pos="360"/>
        </w:tabs>
        <w:spacing w:before="240"/>
        <w:jc w:val="both"/>
        <w:rPr>
          <w:b/>
          <w:bCs/>
          <w:color w:val="auto"/>
          <w:sz w:val="21"/>
          <w:szCs w:val="21"/>
        </w:rPr>
      </w:pPr>
      <w:r w:rsidRPr="00340709">
        <w:rPr>
          <w:b/>
          <w:bCs/>
          <w:color w:val="auto"/>
          <w:sz w:val="21"/>
          <w:szCs w:val="21"/>
        </w:rPr>
        <w:t xml:space="preserve">DETERMINATION OF </w:t>
      </w:r>
      <w:r w:rsidR="00177254" w:rsidRPr="00340709">
        <w:rPr>
          <w:b/>
          <w:bCs/>
          <w:color w:val="auto"/>
          <w:sz w:val="21"/>
          <w:szCs w:val="21"/>
        </w:rPr>
        <w:t>WINNER</w:t>
      </w:r>
      <w:r w:rsidRPr="00340709">
        <w:rPr>
          <w:b/>
          <w:bCs/>
          <w:color w:val="auto"/>
          <w:sz w:val="21"/>
          <w:szCs w:val="21"/>
        </w:rPr>
        <w:t>; PRIZE</w:t>
      </w:r>
    </w:p>
    <w:p w14:paraId="645A84D6" w14:textId="77777777" w:rsidR="00287099" w:rsidRPr="00340709" w:rsidRDefault="00287099" w:rsidP="00287099">
      <w:pPr>
        <w:pStyle w:val="Default"/>
        <w:jc w:val="both"/>
        <w:rPr>
          <w:b/>
          <w:caps/>
          <w:color w:val="7030A0"/>
          <w:sz w:val="21"/>
          <w:szCs w:val="21"/>
        </w:rPr>
      </w:pPr>
    </w:p>
    <w:p w14:paraId="0CC5BADE" w14:textId="48FA031C" w:rsidR="00287099" w:rsidRPr="00340709" w:rsidRDefault="00690EBC" w:rsidP="00287099">
      <w:pPr>
        <w:pStyle w:val="Default"/>
        <w:numPr>
          <w:ilvl w:val="0"/>
          <w:numId w:val="1"/>
        </w:numPr>
        <w:jc w:val="both"/>
        <w:rPr>
          <w:b/>
          <w:caps/>
          <w:color w:val="7030A0"/>
          <w:sz w:val="21"/>
          <w:szCs w:val="21"/>
        </w:rPr>
      </w:pPr>
      <w:r w:rsidRPr="00340709">
        <w:rPr>
          <w:b/>
          <w:bCs/>
          <w:sz w:val="21"/>
          <w:szCs w:val="21"/>
        </w:rPr>
        <w:t xml:space="preserve">Random </w:t>
      </w:r>
      <w:r w:rsidR="00D6794D" w:rsidRPr="00340709">
        <w:rPr>
          <w:b/>
          <w:bCs/>
          <w:sz w:val="21"/>
          <w:szCs w:val="21"/>
        </w:rPr>
        <w:t>Drawing:</w:t>
      </w:r>
      <w:r w:rsidR="0073101C" w:rsidRPr="00340709">
        <w:rPr>
          <w:color w:val="auto"/>
          <w:sz w:val="21"/>
          <w:szCs w:val="21"/>
        </w:rPr>
        <w:t xml:space="preserve"> </w:t>
      </w:r>
      <w:r w:rsidR="00D6794D" w:rsidRPr="00340709">
        <w:rPr>
          <w:sz w:val="21"/>
          <w:szCs w:val="21"/>
        </w:rPr>
        <w:t>On</w:t>
      </w:r>
      <w:r w:rsidR="00055CAC" w:rsidRPr="00340709">
        <w:rPr>
          <w:sz w:val="21"/>
          <w:szCs w:val="21"/>
        </w:rPr>
        <w:t xml:space="preserve"> or abo</w:t>
      </w:r>
      <w:r w:rsidR="00055CAC" w:rsidRPr="00C13C09">
        <w:rPr>
          <w:color w:val="auto"/>
          <w:sz w:val="21"/>
          <w:szCs w:val="21"/>
        </w:rPr>
        <w:t>ut</w:t>
      </w:r>
      <w:r w:rsidR="00C13C09" w:rsidRPr="00C13C09">
        <w:rPr>
          <w:color w:val="auto"/>
          <w:sz w:val="21"/>
          <w:szCs w:val="21"/>
        </w:rPr>
        <w:t xml:space="preserve"> November 16</w:t>
      </w:r>
      <w:r w:rsidR="006A699F" w:rsidRPr="00C13C09">
        <w:rPr>
          <w:color w:val="auto"/>
          <w:sz w:val="21"/>
          <w:szCs w:val="21"/>
        </w:rPr>
        <w:t>, 2023</w:t>
      </w:r>
      <w:r w:rsidR="00D6794D" w:rsidRPr="00C13C09">
        <w:rPr>
          <w:color w:val="auto"/>
          <w:sz w:val="21"/>
          <w:szCs w:val="21"/>
        </w:rPr>
        <w:t xml:space="preserve">, Sponsor </w:t>
      </w:r>
      <w:r w:rsidR="00D6794D" w:rsidRPr="00340709">
        <w:rPr>
          <w:sz w:val="21"/>
          <w:szCs w:val="21"/>
        </w:rPr>
        <w:t xml:space="preserve">will </w:t>
      </w:r>
      <w:r w:rsidR="00DD15B6" w:rsidRPr="00340709">
        <w:rPr>
          <w:sz w:val="21"/>
          <w:szCs w:val="21"/>
        </w:rPr>
        <w:t>randomly se</w:t>
      </w:r>
      <w:r w:rsidR="00DD15B6" w:rsidRPr="00F43EAE">
        <w:rPr>
          <w:color w:val="auto"/>
          <w:sz w:val="21"/>
          <w:szCs w:val="21"/>
        </w:rPr>
        <w:t>lect one (1) poten</w:t>
      </w:r>
      <w:r w:rsidR="00DD15B6" w:rsidRPr="00340709">
        <w:rPr>
          <w:sz w:val="21"/>
          <w:szCs w:val="21"/>
        </w:rPr>
        <w:t xml:space="preserve">tial winner from all entries received during the </w:t>
      </w:r>
      <w:r w:rsidR="005B3B77" w:rsidRPr="00340709">
        <w:rPr>
          <w:sz w:val="21"/>
          <w:szCs w:val="21"/>
        </w:rPr>
        <w:t>Entry</w:t>
      </w:r>
      <w:r w:rsidR="00DD15B6" w:rsidRPr="00340709">
        <w:rPr>
          <w:sz w:val="21"/>
          <w:szCs w:val="21"/>
        </w:rPr>
        <w:t xml:space="preserve"> Period. Subject to verification of eligibility and compliance with the requirements below, the potential winner will be declared the official winner of the Drawing (the “</w:t>
      </w:r>
      <w:r w:rsidR="00DD15B6" w:rsidRPr="00340709">
        <w:rPr>
          <w:b/>
          <w:bCs/>
          <w:sz w:val="21"/>
          <w:szCs w:val="21"/>
        </w:rPr>
        <w:t>Winner</w:t>
      </w:r>
      <w:r w:rsidR="00DD15B6" w:rsidRPr="00340709">
        <w:rPr>
          <w:sz w:val="21"/>
          <w:szCs w:val="21"/>
        </w:rPr>
        <w:t>”).</w:t>
      </w:r>
      <w:r w:rsidR="001C62FF" w:rsidRPr="00340709">
        <w:rPr>
          <w:sz w:val="21"/>
          <w:szCs w:val="21"/>
        </w:rPr>
        <w:t xml:space="preserve"> </w:t>
      </w:r>
      <w:r w:rsidR="00D6794D" w:rsidRPr="00340709">
        <w:rPr>
          <w:sz w:val="21"/>
          <w:szCs w:val="21"/>
        </w:rPr>
        <w:t>Each entry has an equal chance of winning as any other entry.</w:t>
      </w:r>
    </w:p>
    <w:p w14:paraId="177BA466" w14:textId="77777777" w:rsidR="00287099" w:rsidRPr="006D12EA" w:rsidRDefault="00287099" w:rsidP="00287099">
      <w:pPr>
        <w:pStyle w:val="Default"/>
        <w:ind w:left="360"/>
        <w:jc w:val="both"/>
        <w:rPr>
          <w:b/>
          <w:caps/>
          <w:color w:val="auto"/>
          <w:sz w:val="21"/>
          <w:szCs w:val="21"/>
        </w:rPr>
      </w:pPr>
    </w:p>
    <w:p w14:paraId="3D5B934D" w14:textId="4F1DBD71" w:rsidR="00823A73" w:rsidRPr="006D12EA" w:rsidRDefault="001B4955" w:rsidP="00E61D16">
      <w:pPr>
        <w:pStyle w:val="Default"/>
        <w:numPr>
          <w:ilvl w:val="0"/>
          <w:numId w:val="1"/>
        </w:numPr>
        <w:jc w:val="both"/>
        <w:rPr>
          <w:b/>
          <w:caps/>
          <w:color w:val="auto"/>
          <w:sz w:val="21"/>
          <w:szCs w:val="21"/>
        </w:rPr>
      </w:pPr>
      <w:r w:rsidRPr="006D12EA">
        <w:rPr>
          <w:b/>
          <w:bCs/>
          <w:color w:val="auto"/>
          <w:sz w:val="21"/>
          <w:szCs w:val="21"/>
        </w:rPr>
        <w:t xml:space="preserve">Prize: </w:t>
      </w:r>
      <w:r w:rsidR="00EA7E86" w:rsidRPr="006D12EA">
        <w:rPr>
          <w:color w:val="auto"/>
          <w:sz w:val="21"/>
          <w:szCs w:val="21"/>
        </w:rPr>
        <w:t xml:space="preserve">One (1) Winner will be awarded </w:t>
      </w:r>
      <w:r w:rsidR="00BB036E" w:rsidRPr="006D12EA">
        <w:rPr>
          <w:color w:val="auto"/>
          <w:sz w:val="21"/>
          <w:szCs w:val="21"/>
        </w:rPr>
        <w:t xml:space="preserve">a </w:t>
      </w:r>
      <w:proofErr w:type="gramStart"/>
      <w:r w:rsidR="00055D50" w:rsidRPr="006D12EA">
        <w:rPr>
          <w:color w:val="auto"/>
          <w:sz w:val="21"/>
          <w:szCs w:val="21"/>
        </w:rPr>
        <w:t>one thousand dollar</w:t>
      </w:r>
      <w:proofErr w:type="gramEnd"/>
      <w:r w:rsidR="00055D50" w:rsidRPr="006D12EA">
        <w:rPr>
          <w:color w:val="auto"/>
          <w:sz w:val="21"/>
          <w:szCs w:val="21"/>
        </w:rPr>
        <w:t xml:space="preserve"> ($1,000) gift card to ROKA</w:t>
      </w:r>
      <w:r w:rsidR="00C61DE1" w:rsidRPr="006D12EA">
        <w:rPr>
          <w:rFonts w:eastAsia="Times New Roman"/>
          <w:color w:val="auto"/>
          <w:sz w:val="21"/>
          <w:szCs w:val="21"/>
        </w:rPr>
        <w:t>.</w:t>
      </w:r>
    </w:p>
    <w:p w14:paraId="67401A8E" w14:textId="78D1EFA2" w:rsidR="00571153" w:rsidRPr="006D12EA" w:rsidRDefault="00571153" w:rsidP="001B4955">
      <w:pPr>
        <w:pStyle w:val="Default"/>
        <w:numPr>
          <w:ilvl w:val="0"/>
          <w:numId w:val="1"/>
        </w:numPr>
        <w:tabs>
          <w:tab w:val="left" w:pos="360"/>
        </w:tabs>
        <w:spacing w:before="240"/>
        <w:ind w:left="0" w:firstLine="0"/>
        <w:jc w:val="both"/>
        <w:rPr>
          <w:color w:val="auto"/>
          <w:sz w:val="21"/>
          <w:szCs w:val="21"/>
        </w:rPr>
      </w:pPr>
      <w:r w:rsidRPr="006D12EA">
        <w:rPr>
          <w:b/>
          <w:bCs/>
          <w:color w:val="auto"/>
          <w:sz w:val="21"/>
          <w:szCs w:val="21"/>
        </w:rPr>
        <w:t xml:space="preserve">Total ARV: </w:t>
      </w:r>
      <w:r w:rsidRPr="006D12EA">
        <w:rPr>
          <w:color w:val="auto"/>
          <w:sz w:val="21"/>
          <w:szCs w:val="21"/>
        </w:rPr>
        <w:t xml:space="preserve">The </w:t>
      </w:r>
      <w:r w:rsidR="0075046F" w:rsidRPr="006D12EA">
        <w:rPr>
          <w:color w:val="auto"/>
          <w:sz w:val="21"/>
          <w:szCs w:val="21"/>
        </w:rPr>
        <w:t>P</w:t>
      </w:r>
      <w:r w:rsidRPr="006D12EA">
        <w:rPr>
          <w:color w:val="auto"/>
          <w:sz w:val="21"/>
          <w:szCs w:val="21"/>
        </w:rPr>
        <w:t>rize has an approximate retail value (“</w:t>
      </w:r>
      <w:r w:rsidRPr="006D12EA">
        <w:rPr>
          <w:b/>
          <w:bCs/>
          <w:color w:val="auto"/>
          <w:sz w:val="21"/>
          <w:szCs w:val="21"/>
        </w:rPr>
        <w:t>ARV</w:t>
      </w:r>
      <w:r w:rsidRPr="006D12EA">
        <w:rPr>
          <w:color w:val="auto"/>
          <w:sz w:val="21"/>
          <w:szCs w:val="21"/>
        </w:rPr>
        <w:t xml:space="preserve">”) of </w:t>
      </w:r>
      <w:r w:rsidR="00573FD7" w:rsidRPr="006D12EA">
        <w:rPr>
          <w:color w:val="auto"/>
          <w:sz w:val="21"/>
          <w:szCs w:val="21"/>
        </w:rPr>
        <w:t>$</w:t>
      </w:r>
      <w:r w:rsidR="0007532C" w:rsidRPr="006D12EA">
        <w:rPr>
          <w:color w:val="auto"/>
          <w:sz w:val="21"/>
          <w:szCs w:val="21"/>
        </w:rPr>
        <w:t>1,</w:t>
      </w:r>
      <w:r w:rsidR="00055D50" w:rsidRPr="006D12EA">
        <w:rPr>
          <w:color w:val="auto"/>
          <w:sz w:val="21"/>
          <w:szCs w:val="21"/>
        </w:rPr>
        <w:t>0</w:t>
      </w:r>
      <w:r w:rsidR="0007532C" w:rsidRPr="006D12EA">
        <w:rPr>
          <w:color w:val="auto"/>
          <w:sz w:val="21"/>
          <w:szCs w:val="21"/>
        </w:rPr>
        <w:t>00</w:t>
      </w:r>
      <w:r w:rsidR="00573FD7" w:rsidRPr="006D12EA">
        <w:rPr>
          <w:color w:val="auto"/>
          <w:sz w:val="21"/>
          <w:szCs w:val="21"/>
        </w:rPr>
        <w:t>.00.</w:t>
      </w:r>
    </w:p>
    <w:p w14:paraId="691D1030" w14:textId="77777777" w:rsidR="0099297B" w:rsidRPr="00340709" w:rsidRDefault="0099297B" w:rsidP="0099297B">
      <w:pPr>
        <w:pStyle w:val="Default"/>
        <w:jc w:val="both"/>
        <w:rPr>
          <w:b/>
          <w:caps/>
          <w:color w:val="FF0000"/>
          <w:sz w:val="21"/>
          <w:szCs w:val="21"/>
        </w:rPr>
      </w:pPr>
    </w:p>
    <w:p w14:paraId="61152C25" w14:textId="77777777" w:rsidR="001B4955" w:rsidRPr="00340709" w:rsidRDefault="001B4955" w:rsidP="001B4955">
      <w:pPr>
        <w:pStyle w:val="Default"/>
        <w:numPr>
          <w:ilvl w:val="0"/>
          <w:numId w:val="1"/>
        </w:numPr>
        <w:jc w:val="both"/>
        <w:rPr>
          <w:color w:val="auto"/>
          <w:sz w:val="21"/>
          <w:szCs w:val="21"/>
        </w:rPr>
      </w:pPr>
      <w:r w:rsidRPr="00340709">
        <w:rPr>
          <w:b/>
          <w:bCs/>
          <w:color w:val="auto"/>
          <w:sz w:val="21"/>
          <w:szCs w:val="21"/>
        </w:rPr>
        <w:t>Odds.</w:t>
      </w:r>
      <w:r w:rsidRPr="00340709">
        <w:rPr>
          <w:color w:val="auto"/>
          <w:sz w:val="21"/>
          <w:szCs w:val="21"/>
        </w:rPr>
        <w:t xml:space="preserve"> The odds of an entrant winning this Drawing depend on the total number of eligible entries submitted in accordance with these Official Rules.</w:t>
      </w:r>
    </w:p>
    <w:p w14:paraId="4F4E038A" w14:textId="77777777" w:rsidR="001B4955" w:rsidRPr="00340709" w:rsidRDefault="001B4955" w:rsidP="001B4955">
      <w:pPr>
        <w:pStyle w:val="Default"/>
        <w:tabs>
          <w:tab w:val="left" w:pos="360"/>
        </w:tabs>
        <w:ind w:left="360"/>
        <w:jc w:val="both"/>
        <w:rPr>
          <w:b/>
          <w:color w:val="auto"/>
          <w:sz w:val="21"/>
          <w:szCs w:val="21"/>
        </w:rPr>
      </w:pPr>
    </w:p>
    <w:p w14:paraId="242424EC" w14:textId="6A77D91D" w:rsidR="000733FD" w:rsidRPr="00F2175B" w:rsidRDefault="002A0289" w:rsidP="006B1F49">
      <w:pPr>
        <w:pStyle w:val="Default"/>
        <w:numPr>
          <w:ilvl w:val="0"/>
          <w:numId w:val="1"/>
        </w:numPr>
        <w:tabs>
          <w:tab w:val="left" w:pos="360"/>
        </w:tabs>
        <w:jc w:val="both"/>
        <w:rPr>
          <w:color w:val="auto"/>
          <w:sz w:val="21"/>
          <w:szCs w:val="21"/>
        </w:rPr>
      </w:pPr>
      <w:r w:rsidRPr="00340709">
        <w:rPr>
          <w:b/>
          <w:color w:val="auto"/>
          <w:sz w:val="21"/>
          <w:szCs w:val="21"/>
        </w:rPr>
        <w:t xml:space="preserve">Notification: </w:t>
      </w:r>
      <w:r w:rsidR="000733FD" w:rsidRPr="00340709">
        <w:rPr>
          <w:color w:val="auto"/>
          <w:sz w:val="21"/>
          <w:szCs w:val="21"/>
        </w:rPr>
        <w:t xml:space="preserve">The potential </w:t>
      </w:r>
      <w:r w:rsidR="00B87715" w:rsidRPr="00340709">
        <w:rPr>
          <w:color w:val="auto"/>
          <w:sz w:val="21"/>
          <w:szCs w:val="21"/>
        </w:rPr>
        <w:t>W</w:t>
      </w:r>
      <w:r w:rsidR="000733FD" w:rsidRPr="00340709">
        <w:rPr>
          <w:color w:val="auto"/>
          <w:sz w:val="21"/>
          <w:szCs w:val="21"/>
        </w:rPr>
        <w:t>inner will be notified b</w:t>
      </w:r>
      <w:r w:rsidR="000733FD" w:rsidRPr="00F2175B">
        <w:rPr>
          <w:color w:val="auto"/>
          <w:sz w:val="21"/>
          <w:szCs w:val="21"/>
        </w:rPr>
        <w:t xml:space="preserve">y email at the email address provided by such entrant. To claim </w:t>
      </w:r>
      <w:r w:rsidR="00B052A9" w:rsidRPr="00F2175B">
        <w:rPr>
          <w:color w:val="auto"/>
          <w:sz w:val="21"/>
          <w:szCs w:val="21"/>
        </w:rPr>
        <w:t>their</w:t>
      </w:r>
      <w:r w:rsidR="000733FD" w:rsidRPr="00F2175B">
        <w:rPr>
          <w:color w:val="auto"/>
          <w:sz w:val="21"/>
          <w:szCs w:val="21"/>
        </w:rPr>
        <w:t xml:space="preserve"> </w:t>
      </w:r>
      <w:r w:rsidR="00B87715" w:rsidRPr="00F2175B">
        <w:rPr>
          <w:color w:val="auto"/>
          <w:sz w:val="21"/>
          <w:szCs w:val="21"/>
        </w:rPr>
        <w:t>P</w:t>
      </w:r>
      <w:r w:rsidR="000733FD" w:rsidRPr="00F2175B">
        <w:rPr>
          <w:color w:val="auto"/>
          <w:sz w:val="21"/>
          <w:szCs w:val="21"/>
        </w:rPr>
        <w:t xml:space="preserve">rize, the </w:t>
      </w:r>
      <w:r w:rsidR="00B87715" w:rsidRPr="00F2175B">
        <w:rPr>
          <w:color w:val="auto"/>
          <w:sz w:val="21"/>
          <w:szCs w:val="21"/>
        </w:rPr>
        <w:t>p</w:t>
      </w:r>
      <w:r w:rsidR="000733FD" w:rsidRPr="00F2175B">
        <w:rPr>
          <w:color w:val="auto"/>
          <w:sz w:val="21"/>
          <w:szCs w:val="21"/>
        </w:rPr>
        <w:t xml:space="preserve">otential </w:t>
      </w:r>
      <w:r w:rsidR="00B87715" w:rsidRPr="00F2175B">
        <w:rPr>
          <w:color w:val="auto"/>
          <w:sz w:val="21"/>
          <w:szCs w:val="21"/>
        </w:rPr>
        <w:t>W</w:t>
      </w:r>
      <w:r w:rsidR="000733FD" w:rsidRPr="00F2175B">
        <w:rPr>
          <w:color w:val="auto"/>
          <w:sz w:val="21"/>
          <w:szCs w:val="21"/>
        </w:rPr>
        <w:t xml:space="preserve">inner must: (a) respond as directed within </w:t>
      </w:r>
      <w:r w:rsidR="00DF0179" w:rsidRPr="00F2175B">
        <w:rPr>
          <w:color w:val="auto"/>
          <w:sz w:val="21"/>
          <w:szCs w:val="21"/>
        </w:rPr>
        <w:t>three (3)</w:t>
      </w:r>
      <w:r w:rsidR="000733FD" w:rsidRPr="00F2175B">
        <w:rPr>
          <w:color w:val="auto"/>
          <w:sz w:val="21"/>
          <w:szCs w:val="21"/>
        </w:rPr>
        <w:t xml:space="preserve"> days after the first notification attempt (the entrant is responsible for ensuring that </w:t>
      </w:r>
      <w:r w:rsidR="00EA655C" w:rsidRPr="00F2175B">
        <w:rPr>
          <w:color w:val="auto"/>
          <w:sz w:val="21"/>
          <w:szCs w:val="21"/>
        </w:rPr>
        <w:t>their</w:t>
      </w:r>
      <w:r w:rsidR="000733FD" w:rsidRPr="00F2175B">
        <w:rPr>
          <w:color w:val="auto"/>
          <w:sz w:val="21"/>
          <w:szCs w:val="21"/>
        </w:rPr>
        <w:t xml:space="preserve"> email address is enabled); and (b) </w:t>
      </w:r>
      <w:r w:rsidR="000733FD" w:rsidRPr="00F2175B">
        <w:rPr>
          <w:rFonts w:eastAsia="Times New Roman"/>
          <w:color w:val="auto"/>
          <w:sz w:val="21"/>
          <w:szCs w:val="21"/>
        </w:rPr>
        <w:t xml:space="preserve">return to the Sponsor, by the date and manner specified, the applicable </w:t>
      </w:r>
      <w:r w:rsidR="398B4808" w:rsidRPr="00F2175B">
        <w:rPr>
          <w:rFonts w:eastAsia="Times New Roman"/>
          <w:color w:val="auto"/>
          <w:sz w:val="21"/>
          <w:szCs w:val="21"/>
        </w:rPr>
        <w:t>Verification Paperwork (defined below)</w:t>
      </w:r>
      <w:r w:rsidR="000733FD" w:rsidRPr="00F2175B">
        <w:rPr>
          <w:rFonts w:eastAsia="Times New Roman"/>
          <w:color w:val="auto"/>
          <w:sz w:val="21"/>
          <w:szCs w:val="21"/>
        </w:rPr>
        <w:t xml:space="preserve"> as may be required by the Sponsor</w:t>
      </w:r>
      <w:r w:rsidR="000733FD" w:rsidRPr="00F2175B">
        <w:rPr>
          <w:color w:val="auto"/>
          <w:sz w:val="21"/>
          <w:szCs w:val="21"/>
        </w:rPr>
        <w:t xml:space="preserve">. </w:t>
      </w:r>
    </w:p>
    <w:p w14:paraId="5EF483B1" w14:textId="656CF8F0" w:rsidR="00D770E8" w:rsidRPr="00F2175B" w:rsidRDefault="00D770E8" w:rsidP="007A360C">
      <w:pPr>
        <w:rPr>
          <w:sz w:val="21"/>
          <w:szCs w:val="21"/>
        </w:rPr>
      </w:pPr>
    </w:p>
    <w:p w14:paraId="58C58811" w14:textId="4090B8C8" w:rsidR="002E6587" w:rsidRPr="00F2175B" w:rsidRDefault="002E6587" w:rsidP="00AC4705">
      <w:pPr>
        <w:pStyle w:val="Default"/>
        <w:numPr>
          <w:ilvl w:val="0"/>
          <w:numId w:val="1"/>
        </w:numPr>
        <w:tabs>
          <w:tab w:val="left" w:pos="360"/>
        </w:tabs>
        <w:rPr>
          <w:b/>
          <w:color w:val="auto"/>
          <w:sz w:val="21"/>
          <w:szCs w:val="21"/>
        </w:rPr>
      </w:pPr>
      <w:r w:rsidRPr="00F2175B">
        <w:rPr>
          <w:color w:val="auto"/>
          <w:sz w:val="21"/>
          <w:szCs w:val="21"/>
        </w:rPr>
        <w:t xml:space="preserve">Due to Canadian legal requirements, if the potential </w:t>
      </w:r>
      <w:r w:rsidR="00BF3A8F" w:rsidRPr="00F2175B">
        <w:rPr>
          <w:color w:val="auto"/>
          <w:sz w:val="21"/>
          <w:szCs w:val="21"/>
        </w:rPr>
        <w:t>W</w:t>
      </w:r>
      <w:r w:rsidRPr="00F2175B">
        <w:rPr>
          <w:color w:val="auto"/>
          <w:sz w:val="21"/>
          <w:szCs w:val="21"/>
        </w:rPr>
        <w:t xml:space="preserve">inner is a resident of Canada, that person must also correctly answer a skill-testing question, within a limited timeframe, and without the benefit of any calculating devices, before the </w:t>
      </w:r>
      <w:r w:rsidR="00BF3A8F" w:rsidRPr="00F2175B">
        <w:rPr>
          <w:color w:val="auto"/>
          <w:sz w:val="21"/>
          <w:szCs w:val="21"/>
        </w:rPr>
        <w:t>P</w:t>
      </w:r>
      <w:r w:rsidRPr="00F2175B">
        <w:rPr>
          <w:color w:val="auto"/>
          <w:sz w:val="21"/>
          <w:szCs w:val="21"/>
        </w:rPr>
        <w:t>rize will be awarded.</w:t>
      </w:r>
      <w:r w:rsidR="00871EC4" w:rsidRPr="00F2175B">
        <w:rPr>
          <w:color w:val="auto"/>
          <w:sz w:val="21"/>
          <w:szCs w:val="21"/>
        </w:rPr>
        <w:t xml:space="preserve"> For residents of Quebec, any litigation respecting the conduct or organization of a publicity contest may be submitted to the Regie des </w:t>
      </w:r>
      <w:proofErr w:type="spellStart"/>
      <w:r w:rsidR="00871EC4" w:rsidRPr="00F2175B">
        <w:rPr>
          <w:color w:val="auto"/>
          <w:sz w:val="21"/>
          <w:szCs w:val="21"/>
        </w:rPr>
        <w:t>alcools</w:t>
      </w:r>
      <w:proofErr w:type="spellEnd"/>
      <w:r w:rsidR="00871EC4" w:rsidRPr="00F2175B">
        <w:rPr>
          <w:color w:val="auto"/>
          <w:sz w:val="21"/>
          <w:szCs w:val="21"/>
        </w:rPr>
        <w:t>, des courses et des jeux for a ruling. Any litigation respecting the awarding of a Prize may be submitted to the Regie only for the purpose of helping the parties reach a settlement.</w:t>
      </w:r>
    </w:p>
    <w:p w14:paraId="30070FEA" w14:textId="77777777" w:rsidR="00DF1142" w:rsidRPr="00F2175B" w:rsidRDefault="00DF1142" w:rsidP="00DF1142">
      <w:pPr>
        <w:pStyle w:val="Default"/>
        <w:tabs>
          <w:tab w:val="left" w:pos="360"/>
        </w:tabs>
        <w:ind w:left="360"/>
        <w:jc w:val="both"/>
        <w:rPr>
          <w:color w:val="auto"/>
          <w:sz w:val="21"/>
          <w:szCs w:val="21"/>
        </w:rPr>
      </w:pPr>
    </w:p>
    <w:p w14:paraId="7FD7CA5E" w14:textId="05D7D563" w:rsidR="00BF3A8F" w:rsidRPr="00340709" w:rsidRDefault="008F1BB1" w:rsidP="00BF3A8F">
      <w:pPr>
        <w:pStyle w:val="Default"/>
        <w:numPr>
          <w:ilvl w:val="0"/>
          <w:numId w:val="1"/>
        </w:numPr>
        <w:tabs>
          <w:tab w:val="left" w:pos="360"/>
        </w:tabs>
        <w:jc w:val="both"/>
        <w:rPr>
          <w:color w:val="auto"/>
          <w:sz w:val="21"/>
          <w:szCs w:val="21"/>
        </w:rPr>
      </w:pPr>
      <w:r w:rsidRPr="00F2175B">
        <w:rPr>
          <w:color w:val="auto"/>
          <w:sz w:val="21"/>
          <w:szCs w:val="21"/>
        </w:rPr>
        <w:t>If any potential Winner does not respond within t</w:t>
      </w:r>
      <w:r w:rsidR="00DF0179" w:rsidRPr="00F2175B">
        <w:rPr>
          <w:color w:val="auto"/>
          <w:sz w:val="21"/>
          <w:szCs w:val="21"/>
        </w:rPr>
        <w:t>hree (3</w:t>
      </w:r>
      <w:r w:rsidRPr="00F2175B">
        <w:rPr>
          <w:color w:val="auto"/>
          <w:sz w:val="21"/>
          <w:szCs w:val="21"/>
        </w:rPr>
        <w:t>) days</w:t>
      </w:r>
      <w:r w:rsidRPr="00340709">
        <w:rPr>
          <w:color w:val="FF0000"/>
          <w:sz w:val="21"/>
          <w:szCs w:val="21"/>
        </w:rPr>
        <w:t xml:space="preserve"> </w:t>
      </w:r>
      <w:r w:rsidRPr="00340709">
        <w:rPr>
          <w:color w:val="auto"/>
          <w:sz w:val="21"/>
          <w:szCs w:val="21"/>
        </w:rPr>
        <w:t>after the first notification attempt,</w:t>
      </w:r>
      <w:r w:rsidR="00BF3A8F" w:rsidRPr="00340709">
        <w:rPr>
          <w:color w:val="auto"/>
          <w:sz w:val="21"/>
          <w:szCs w:val="21"/>
        </w:rPr>
        <w:t xml:space="preserve"> or fails to comply with any of these Official Rules, or if the Sponsor determines that the potential Winner is ineligible or disqualified, or declines the Prize for any reason, the Prize will be forfeited and, at Sponsor’s sole discretion and time permitting, Sponsor may either (</w:t>
      </w:r>
      <w:proofErr w:type="spellStart"/>
      <w:r w:rsidR="00BF3A8F" w:rsidRPr="00340709">
        <w:rPr>
          <w:color w:val="auto"/>
          <w:sz w:val="21"/>
          <w:szCs w:val="21"/>
        </w:rPr>
        <w:t>i</w:t>
      </w:r>
      <w:proofErr w:type="spellEnd"/>
      <w:r w:rsidR="00BF3A8F" w:rsidRPr="00340709">
        <w:rPr>
          <w:color w:val="auto"/>
          <w:sz w:val="21"/>
          <w:szCs w:val="21"/>
        </w:rPr>
        <w:t xml:space="preserve">) select </w:t>
      </w:r>
      <w:r w:rsidR="5771CA25" w:rsidRPr="00340709">
        <w:rPr>
          <w:color w:val="auto"/>
          <w:sz w:val="21"/>
          <w:szCs w:val="21"/>
        </w:rPr>
        <w:t>an</w:t>
      </w:r>
      <w:r w:rsidR="00BF3A8F" w:rsidRPr="00340709">
        <w:rPr>
          <w:color w:val="FF0000"/>
          <w:sz w:val="21"/>
          <w:szCs w:val="21"/>
        </w:rPr>
        <w:t xml:space="preserve"> </w:t>
      </w:r>
      <w:r w:rsidR="00BF3A8F" w:rsidRPr="00340709">
        <w:rPr>
          <w:color w:val="auto"/>
          <w:sz w:val="21"/>
          <w:szCs w:val="21"/>
        </w:rPr>
        <w:t>alternate winner by random drawing from the remaining eligible entries or (ii) void the Prize</w:t>
      </w:r>
      <w:r w:rsidR="1B3CC692" w:rsidRPr="00340709">
        <w:rPr>
          <w:color w:val="auto"/>
          <w:sz w:val="21"/>
          <w:szCs w:val="21"/>
        </w:rPr>
        <w:t>.</w:t>
      </w:r>
    </w:p>
    <w:p w14:paraId="203575A6" w14:textId="6E494B47" w:rsidR="00BF3A8F" w:rsidRPr="00F2175B" w:rsidRDefault="00BF3A8F" w:rsidP="37257ED1">
      <w:pPr>
        <w:pStyle w:val="Default"/>
        <w:tabs>
          <w:tab w:val="left" w:pos="360"/>
        </w:tabs>
        <w:jc w:val="both"/>
        <w:rPr>
          <w:color w:val="auto"/>
          <w:sz w:val="21"/>
          <w:szCs w:val="21"/>
        </w:rPr>
      </w:pPr>
    </w:p>
    <w:p w14:paraId="22E68B82" w14:textId="2B333155" w:rsidR="007B5F30" w:rsidRPr="00340709" w:rsidRDefault="00DF1142" w:rsidP="007B5F30">
      <w:pPr>
        <w:pStyle w:val="Default"/>
        <w:numPr>
          <w:ilvl w:val="0"/>
          <w:numId w:val="1"/>
        </w:numPr>
        <w:tabs>
          <w:tab w:val="left" w:pos="360"/>
        </w:tabs>
        <w:jc w:val="both"/>
        <w:rPr>
          <w:color w:val="auto"/>
          <w:sz w:val="21"/>
          <w:szCs w:val="21"/>
        </w:rPr>
      </w:pPr>
      <w:r w:rsidRPr="00F2175B">
        <w:rPr>
          <w:color w:val="auto"/>
          <w:sz w:val="21"/>
          <w:szCs w:val="21"/>
        </w:rPr>
        <w:t xml:space="preserve">Noncompliance with these Official Rules or the return of the </w:t>
      </w:r>
      <w:r w:rsidR="00BF3A8F" w:rsidRPr="00F2175B">
        <w:rPr>
          <w:color w:val="auto"/>
          <w:sz w:val="21"/>
          <w:szCs w:val="21"/>
        </w:rPr>
        <w:t>P</w:t>
      </w:r>
      <w:r w:rsidRPr="00F2175B">
        <w:rPr>
          <w:color w:val="auto"/>
          <w:sz w:val="21"/>
          <w:szCs w:val="21"/>
        </w:rPr>
        <w:t xml:space="preserve">rize (or any portion thereof) or </w:t>
      </w:r>
      <w:r w:rsidR="00BF3A8F" w:rsidRPr="00F2175B">
        <w:rPr>
          <w:color w:val="auto"/>
          <w:sz w:val="21"/>
          <w:szCs w:val="21"/>
        </w:rPr>
        <w:t>P</w:t>
      </w:r>
      <w:r w:rsidRPr="00F2175B">
        <w:rPr>
          <w:color w:val="auto"/>
          <w:sz w:val="21"/>
          <w:szCs w:val="21"/>
        </w:rPr>
        <w:t xml:space="preserve">rize notification as undeliverable may result in disqualification and </w:t>
      </w:r>
      <w:r w:rsidR="00BF3A8F" w:rsidRPr="00F2175B">
        <w:rPr>
          <w:color w:val="auto"/>
          <w:sz w:val="21"/>
          <w:szCs w:val="21"/>
        </w:rPr>
        <w:t>P</w:t>
      </w:r>
      <w:r w:rsidRPr="00F2175B">
        <w:rPr>
          <w:color w:val="auto"/>
          <w:sz w:val="21"/>
          <w:szCs w:val="21"/>
        </w:rPr>
        <w:t xml:space="preserve">rize forfeiture. Entrants acknowledge that (a) it is their responsibility to check their </w:t>
      </w:r>
      <w:r w:rsidR="00BF3A8F" w:rsidRPr="00F2175B">
        <w:rPr>
          <w:color w:val="auto"/>
          <w:sz w:val="21"/>
          <w:szCs w:val="21"/>
        </w:rPr>
        <w:t xml:space="preserve">emails, </w:t>
      </w:r>
      <w:r w:rsidRPr="00F2175B">
        <w:rPr>
          <w:color w:val="auto"/>
          <w:sz w:val="21"/>
          <w:szCs w:val="21"/>
        </w:rPr>
        <w:t xml:space="preserve">phone calls, voicemail and/or notifications to ensure they receive any notification from Sponsor in connection with this Drawing, and (b) Sponsor will not be held responsible for any failure by the </w:t>
      </w:r>
      <w:r w:rsidR="00BF3A8F" w:rsidRPr="00F2175B">
        <w:rPr>
          <w:color w:val="auto"/>
          <w:sz w:val="21"/>
          <w:szCs w:val="21"/>
        </w:rPr>
        <w:t>W</w:t>
      </w:r>
      <w:r w:rsidRPr="00F2175B">
        <w:rPr>
          <w:color w:val="auto"/>
          <w:sz w:val="21"/>
          <w:szCs w:val="21"/>
        </w:rPr>
        <w:t xml:space="preserve">inner to timely claim the </w:t>
      </w:r>
      <w:r w:rsidR="00BF3A8F" w:rsidRPr="00F2175B">
        <w:rPr>
          <w:color w:val="auto"/>
          <w:sz w:val="21"/>
          <w:szCs w:val="21"/>
        </w:rPr>
        <w:t>P</w:t>
      </w:r>
      <w:r w:rsidRPr="00F2175B">
        <w:rPr>
          <w:color w:val="auto"/>
          <w:sz w:val="21"/>
          <w:szCs w:val="21"/>
        </w:rPr>
        <w:t xml:space="preserve">rize in connection with the </w:t>
      </w:r>
      <w:r w:rsidR="00BF3A8F" w:rsidRPr="00F2175B">
        <w:rPr>
          <w:color w:val="auto"/>
          <w:sz w:val="21"/>
          <w:szCs w:val="21"/>
        </w:rPr>
        <w:t>W</w:t>
      </w:r>
      <w:r w:rsidRPr="00F2175B">
        <w:rPr>
          <w:color w:val="auto"/>
          <w:sz w:val="21"/>
          <w:szCs w:val="21"/>
        </w:rPr>
        <w:t xml:space="preserve">inner’s failure to receive any </w:t>
      </w:r>
      <w:r w:rsidR="00BF3A8F" w:rsidRPr="00F2175B">
        <w:rPr>
          <w:color w:val="auto"/>
          <w:sz w:val="21"/>
          <w:szCs w:val="21"/>
        </w:rPr>
        <w:t xml:space="preserve">email, </w:t>
      </w:r>
      <w:r w:rsidRPr="00F2175B">
        <w:rPr>
          <w:color w:val="auto"/>
          <w:sz w:val="21"/>
          <w:szCs w:val="21"/>
        </w:rPr>
        <w:t>phone call, voicemail, and/or notification transm</w:t>
      </w:r>
      <w:r w:rsidRPr="00340709">
        <w:rPr>
          <w:color w:val="auto"/>
          <w:sz w:val="21"/>
          <w:szCs w:val="21"/>
        </w:rPr>
        <w:t xml:space="preserve">itted by Sponsor. Sponsor is not responsible for entries that are lost, unauthenticated, or late for any reason, and all such entries are void. Sponsor reserves the right in its sole discretion at any time to disqualify any </w:t>
      </w:r>
      <w:r w:rsidR="00DC4D19" w:rsidRPr="00340709">
        <w:rPr>
          <w:color w:val="auto"/>
          <w:sz w:val="21"/>
          <w:szCs w:val="21"/>
        </w:rPr>
        <w:t>e</w:t>
      </w:r>
      <w:r w:rsidRPr="00340709">
        <w:rPr>
          <w:color w:val="auto"/>
          <w:sz w:val="21"/>
          <w:szCs w:val="21"/>
        </w:rPr>
        <w:t xml:space="preserve">ntry that, or </w:t>
      </w:r>
      <w:r w:rsidR="00DC4D19" w:rsidRPr="00340709">
        <w:rPr>
          <w:color w:val="auto"/>
          <w:sz w:val="21"/>
          <w:szCs w:val="21"/>
        </w:rPr>
        <w:t>entra</w:t>
      </w:r>
      <w:r w:rsidRPr="00340709">
        <w:rPr>
          <w:color w:val="auto"/>
          <w:sz w:val="21"/>
          <w:szCs w:val="21"/>
        </w:rPr>
        <w:t xml:space="preserve">nt who, does not comply with these Official Rules in its sole discretion. All </w:t>
      </w:r>
      <w:r w:rsidR="00DC4D19" w:rsidRPr="00340709">
        <w:rPr>
          <w:color w:val="auto"/>
          <w:sz w:val="21"/>
          <w:szCs w:val="21"/>
        </w:rPr>
        <w:t>Drawing</w:t>
      </w:r>
      <w:r w:rsidRPr="00340709">
        <w:rPr>
          <w:color w:val="auto"/>
          <w:sz w:val="21"/>
          <w:szCs w:val="21"/>
        </w:rPr>
        <w:t xml:space="preserve"> decisions shall be at the sole discretion of </w:t>
      </w:r>
      <w:r w:rsidR="00CF3E00" w:rsidRPr="00340709">
        <w:rPr>
          <w:color w:val="auto"/>
          <w:sz w:val="21"/>
          <w:szCs w:val="21"/>
        </w:rPr>
        <w:t>the Sponsor</w:t>
      </w:r>
      <w:r w:rsidR="00DC4D19" w:rsidRPr="00340709">
        <w:rPr>
          <w:color w:val="auto"/>
          <w:sz w:val="21"/>
          <w:szCs w:val="21"/>
        </w:rPr>
        <w:t>.</w:t>
      </w:r>
    </w:p>
    <w:p w14:paraId="0B6FD2AF" w14:textId="77777777" w:rsidR="00A77FD1" w:rsidRPr="00340709" w:rsidRDefault="00A77FD1" w:rsidP="007A360C">
      <w:pPr>
        <w:pStyle w:val="Default"/>
        <w:jc w:val="both"/>
        <w:rPr>
          <w:color w:val="auto"/>
          <w:sz w:val="21"/>
          <w:szCs w:val="21"/>
        </w:rPr>
      </w:pPr>
    </w:p>
    <w:p w14:paraId="4AB36488" w14:textId="77777777" w:rsidR="002740DB" w:rsidRPr="00340709" w:rsidRDefault="00A77FD1" w:rsidP="007A360C">
      <w:pPr>
        <w:pStyle w:val="Default"/>
        <w:jc w:val="both"/>
        <w:rPr>
          <w:b/>
          <w:bCs/>
          <w:color w:val="auto"/>
          <w:sz w:val="21"/>
          <w:szCs w:val="21"/>
        </w:rPr>
      </w:pPr>
      <w:r w:rsidRPr="00340709">
        <w:rPr>
          <w:b/>
          <w:bCs/>
          <w:color w:val="auto"/>
          <w:sz w:val="21"/>
          <w:szCs w:val="21"/>
        </w:rPr>
        <w:t>PRIZE CONDITIONS</w:t>
      </w:r>
      <w:r w:rsidR="00CB1918" w:rsidRPr="00340709">
        <w:rPr>
          <w:b/>
          <w:bCs/>
          <w:color w:val="auto"/>
          <w:sz w:val="21"/>
          <w:szCs w:val="21"/>
        </w:rPr>
        <w:t xml:space="preserve"> </w:t>
      </w:r>
    </w:p>
    <w:p w14:paraId="24AB874B" w14:textId="77777777" w:rsidR="002740DB" w:rsidRPr="00340709" w:rsidRDefault="002740DB" w:rsidP="007A360C">
      <w:pPr>
        <w:pStyle w:val="Default"/>
        <w:jc w:val="both"/>
        <w:rPr>
          <w:b/>
          <w:bCs/>
          <w:color w:val="auto"/>
          <w:sz w:val="21"/>
          <w:szCs w:val="21"/>
        </w:rPr>
      </w:pPr>
    </w:p>
    <w:p w14:paraId="21F9EF35" w14:textId="2849CF84" w:rsidR="00F13C64" w:rsidRPr="00340709" w:rsidRDefault="00F13C64" w:rsidP="00F13C64">
      <w:pPr>
        <w:pStyle w:val="Default"/>
        <w:numPr>
          <w:ilvl w:val="0"/>
          <w:numId w:val="1"/>
        </w:numPr>
        <w:jc w:val="both"/>
        <w:rPr>
          <w:b/>
          <w:bCs/>
          <w:color w:val="auto"/>
          <w:sz w:val="21"/>
          <w:szCs w:val="21"/>
        </w:rPr>
      </w:pPr>
      <w:r w:rsidRPr="00340709">
        <w:rPr>
          <w:color w:val="auto"/>
          <w:sz w:val="21"/>
          <w:szCs w:val="21"/>
        </w:rPr>
        <w:t xml:space="preserve">All </w:t>
      </w:r>
      <w:r w:rsidR="00FC025A" w:rsidRPr="00340709">
        <w:rPr>
          <w:color w:val="auto"/>
          <w:sz w:val="21"/>
          <w:szCs w:val="21"/>
        </w:rPr>
        <w:t>P</w:t>
      </w:r>
      <w:r w:rsidRPr="00340709">
        <w:rPr>
          <w:color w:val="auto"/>
          <w:sz w:val="21"/>
          <w:szCs w:val="21"/>
        </w:rPr>
        <w:t>rize values referenced in th</w:t>
      </w:r>
      <w:r w:rsidR="00FC025A" w:rsidRPr="00340709">
        <w:rPr>
          <w:color w:val="auto"/>
          <w:sz w:val="21"/>
          <w:szCs w:val="21"/>
        </w:rPr>
        <w:t>ese</w:t>
      </w:r>
      <w:r w:rsidRPr="00340709">
        <w:rPr>
          <w:color w:val="auto"/>
          <w:sz w:val="21"/>
          <w:szCs w:val="21"/>
        </w:rPr>
        <w:t xml:space="preserve"> Official Rules shall be in United States Dollars (“</w:t>
      </w:r>
      <w:r w:rsidRPr="00340709">
        <w:rPr>
          <w:b/>
          <w:bCs/>
          <w:color w:val="auto"/>
          <w:sz w:val="21"/>
          <w:szCs w:val="21"/>
        </w:rPr>
        <w:t>USD</w:t>
      </w:r>
      <w:r w:rsidRPr="00340709">
        <w:rPr>
          <w:color w:val="auto"/>
          <w:sz w:val="21"/>
          <w:szCs w:val="21"/>
        </w:rPr>
        <w:t xml:space="preserve">”). </w:t>
      </w:r>
    </w:p>
    <w:p w14:paraId="4CB0BC1D" w14:textId="77777777" w:rsidR="00F13C64" w:rsidRPr="00340709" w:rsidRDefault="00F13C64" w:rsidP="00F13C64">
      <w:pPr>
        <w:pStyle w:val="ListParagraph"/>
        <w:rPr>
          <w:rFonts w:cs="Times New Roman"/>
          <w:color w:val="FF0000"/>
          <w:sz w:val="21"/>
          <w:szCs w:val="21"/>
        </w:rPr>
      </w:pPr>
    </w:p>
    <w:p w14:paraId="68A30CA3" w14:textId="5E6563A0" w:rsidR="00A77FD1" w:rsidRPr="00340709" w:rsidRDefault="00F13C64" w:rsidP="00F13C64">
      <w:pPr>
        <w:pStyle w:val="Default"/>
        <w:numPr>
          <w:ilvl w:val="0"/>
          <w:numId w:val="1"/>
        </w:numPr>
        <w:jc w:val="both"/>
        <w:rPr>
          <w:b/>
          <w:bCs/>
          <w:color w:val="auto"/>
          <w:sz w:val="21"/>
          <w:szCs w:val="21"/>
        </w:rPr>
      </w:pPr>
      <w:r w:rsidRPr="00340709">
        <w:rPr>
          <w:sz w:val="21"/>
          <w:szCs w:val="21"/>
        </w:rPr>
        <w:t xml:space="preserve">All Prize details shall be at Sponsor’s sole discretion. The Prize consists only of those items specifically listed as part of the Prize. Winner assumes sole responsibility for all expenses and incidental costs associated with the Prize not explicitly outlined above, including without limitation, all federal, provincial, state and local taxes (if any), VAT taxes or fees, surcharges, fees, tips, gratuities, parking, concessions, souvenirs, </w:t>
      </w:r>
      <w:r w:rsidRPr="00340709">
        <w:rPr>
          <w:sz w:val="21"/>
          <w:szCs w:val="21"/>
        </w:rPr>
        <w:lastRenderedPageBreak/>
        <w:t xml:space="preserve">merchandise, additional or non-included transportation, travel or lodging, food, beverages, snacks, Internet access, personal items, service or facility charges, </w:t>
      </w:r>
      <w:r w:rsidR="004B1F43">
        <w:rPr>
          <w:sz w:val="21"/>
          <w:szCs w:val="21"/>
        </w:rPr>
        <w:t xml:space="preserve">and </w:t>
      </w:r>
      <w:r w:rsidRPr="00340709">
        <w:rPr>
          <w:sz w:val="21"/>
          <w:szCs w:val="21"/>
        </w:rPr>
        <w:t>upgrades</w:t>
      </w:r>
      <w:r w:rsidR="00CB1918" w:rsidRPr="00340709">
        <w:rPr>
          <w:sz w:val="21"/>
          <w:szCs w:val="21"/>
        </w:rPr>
        <w:t xml:space="preserve">. </w:t>
      </w:r>
    </w:p>
    <w:p w14:paraId="6306771D" w14:textId="77777777" w:rsidR="007179C2" w:rsidRPr="00340709" w:rsidRDefault="007179C2" w:rsidP="007179C2">
      <w:pPr>
        <w:pStyle w:val="ListParagraph"/>
        <w:rPr>
          <w:rFonts w:cs="Times New Roman"/>
          <w:b/>
          <w:bCs/>
          <w:sz w:val="21"/>
          <w:szCs w:val="21"/>
        </w:rPr>
      </w:pPr>
    </w:p>
    <w:p w14:paraId="44BD875F" w14:textId="2C0E2A33" w:rsidR="00620831" w:rsidRPr="00340709" w:rsidRDefault="0012105A" w:rsidP="007A360C">
      <w:pPr>
        <w:pStyle w:val="BodyTextIndent"/>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b/>
          <w:bCs/>
          <w:sz w:val="21"/>
          <w:szCs w:val="21"/>
        </w:rPr>
      </w:pPr>
      <w:r w:rsidRPr="00340709">
        <w:rPr>
          <w:sz w:val="21"/>
          <w:szCs w:val="21"/>
        </w:rPr>
        <w:t xml:space="preserve">Verified Winner(s) will receive instructions on claiming or receiving </w:t>
      </w:r>
      <w:r w:rsidR="00177254" w:rsidRPr="00340709">
        <w:rPr>
          <w:sz w:val="21"/>
          <w:szCs w:val="21"/>
        </w:rPr>
        <w:t>Prize</w:t>
      </w:r>
      <w:r w:rsidRPr="00340709">
        <w:rPr>
          <w:sz w:val="21"/>
          <w:szCs w:val="21"/>
        </w:rPr>
        <w:t xml:space="preserve"> elements</w:t>
      </w:r>
      <w:r w:rsidR="000F02B0" w:rsidRPr="00340709">
        <w:rPr>
          <w:sz w:val="21"/>
          <w:szCs w:val="21"/>
        </w:rPr>
        <w:t>.</w:t>
      </w:r>
      <w:r w:rsidRPr="00340709">
        <w:rPr>
          <w:sz w:val="21"/>
          <w:szCs w:val="21"/>
        </w:rPr>
        <w:t xml:space="preserve"> </w:t>
      </w:r>
      <w:r w:rsidR="00620831" w:rsidRPr="00340709">
        <w:rPr>
          <w:sz w:val="21"/>
          <w:szCs w:val="21"/>
        </w:rPr>
        <w:t xml:space="preserve">If </w:t>
      </w:r>
      <w:proofErr w:type="gramStart"/>
      <w:r w:rsidR="00177254" w:rsidRPr="00340709">
        <w:rPr>
          <w:sz w:val="21"/>
          <w:szCs w:val="21"/>
        </w:rPr>
        <w:t>Prize</w:t>
      </w:r>
      <w:proofErr w:type="gramEnd"/>
      <w:r w:rsidR="00620831" w:rsidRPr="00340709">
        <w:rPr>
          <w:sz w:val="21"/>
          <w:szCs w:val="21"/>
        </w:rPr>
        <w:t xml:space="preserve"> is mailed or shipped, </w:t>
      </w:r>
      <w:r w:rsidRPr="00340709">
        <w:rPr>
          <w:sz w:val="21"/>
          <w:szCs w:val="21"/>
        </w:rPr>
        <w:t>W</w:t>
      </w:r>
      <w:r w:rsidR="00620831" w:rsidRPr="00340709">
        <w:rPr>
          <w:sz w:val="21"/>
          <w:szCs w:val="21"/>
        </w:rPr>
        <w:t xml:space="preserve">inner shall assume all risk of loss, damage, theft, late or missed delivery. Upon fulfilling any </w:t>
      </w:r>
      <w:r w:rsidR="00177254" w:rsidRPr="00340709">
        <w:rPr>
          <w:sz w:val="21"/>
          <w:szCs w:val="21"/>
        </w:rPr>
        <w:t>Prize</w:t>
      </w:r>
      <w:r w:rsidR="00620831" w:rsidRPr="00340709">
        <w:rPr>
          <w:sz w:val="21"/>
          <w:szCs w:val="21"/>
        </w:rPr>
        <w:t xml:space="preserve">, Sponsor will be deemed to have awarded the </w:t>
      </w:r>
      <w:r w:rsidR="00177254" w:rsidRPr="00340709">
        <w:rPr>
          <w:sz w:val="21"/>
          <w:szCs w:val="21"/>
        </w:rPr>
        <w:t>Prize</w:t>
      </w:r>
      <w:r w:rsidR="00620831" w:rsidRPr="00340709">
        <w:rPr>
          <w:sz w:val="21"/>
          <w:szCs w:val="21"/>
        </w:rPr>
        <w:t xml:space="preserve"> to </w:t>
      </w:r>
      <w:r w:rsidR="000E57D0" w:rsidRPr="00340709">
        <w:rPr>
          <w:sz w:val="21"/>
          <w:szCs w:val="21"/>
        </w:rPr>
        <w:t>W</w:t>
      </w:r>
      <w:r w:rsidR="00620831" w:rsidRPr="00340709">
        <w:rPr>
          <w:sz w:val="21"/>
          <w:szCs w:val="21"/>
        </w:rPr>
        <w:t xml:space="preserve">inner and such </w:t>
      </w:r>
      <w:r w:rsidR="000E57D0" w:rsidRPr="00340709">
        <w:rPr>
          <w:sz w:val="21"/>
          <w:szCs w:val="21"/>
        </w:rPr>
        <w:t>Wi</w:t>
      </w:r>
      <w:r w:rsidR="00620831" w:rsidRPr="00340709">
        <w:rPr>
          <w:sz w:val="21"/>
          <w:szCs w:val="21"/>
        </w:rPr>
        <w:t xml:space="preserve">nner assumes full responsibility for the </w:t>
      </w:r>
      <w:r w:rsidR="00177254" w:rsidRPr="00340709">
        <w:rPr>
          <w:sz w:val="21"/>
          <w:szCs w:val="21"/>
        </w:rPr>
        <w:t>Prize</w:t>
      </w:r>
      <w:r w:rsidR="00620831" w:rsidRPr="00340709">
        <w:rPr>
          <w:sz w:val="21"/>
          <w:szCs w:val="21"/>
        </w:rPr>
        <w:t>.</w:t>
      </w:r>
      <w:r w:rsidR="00CB1622" w:rsidRPr="00340709">
        <w:rPr>
          <w:sz w:val="21"/>
          <w:szCs w:val="21"/>
        </w:rPr>
        <w:t xml:space="preserve"> </w:t>
      </w:r>
    </w:p>
    <w:p w14:paraId="4459AE9C" w14:textId="77777777" w:rsidR="004B1F43" w:rsidRPr="004B1F43" w:rsidRDefault="004B1F43" w:rsidP="004B1F43">
      <w:pPr>
        <w:pStyle w:val="BodyTextIndent"/>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b/>
          <w:bCs/>
          <w:sz w:val="21"/>
          <w:szCs w:val="21"/>
        </w:rPr>
      </w:pPr>
    </w:p>
    <w:p w14:paraId="41E0E7F2" w14:textId="72ABD00E" w:rsidR="00246858" w:rsidRPr="00340709" w:rsidRDefault="00177254" w:rsidP="007A360C">
      <w:pPr>
        <w:pStyle w:val="BodyTextIndent"/>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b/>
          <w:bCs/>
          <w:sz w:val="21"/>
          <w:szCs w:val="21"/>
        </w:rPr>
      </w:pPr>
      <w:r w:rsidRPr="00340709">
        <w:rPr>
          <w:sz w:val="21"/>
          <w:szCs w:val="21"/>
        </w:rPr>
        <w:t>Prize</w:t>
      </w:r>
      <w:r w:rsidR="00246858" w:rsidRPr="00340709">
        <w:rPr>
          <w:sz w:val="21"/>
          <w:szCs w:val="21"/>
        </w:rPr>
        <w:t xml:space="preserve"> or </w:t>
      </w:r>
      <w:r w:rsidRPr="00340709">
        <w:rPr>
          <w:sz w:val="21"/>
          <w:szCs w:val="21"/>
        </w:rPr>
        <w:t>Prize</w:t>
      </w:r>
      <w:r w:rsidR="00246858" w:rsidRPr="00340709">
        <w:rPr>
          <w:sz w:val="21"/>
          <w:szCs w:val="21"/>
        </w:rPr>
        <w:t xml:space="preserve"> components are not exchangeable or redeemable for cash, may not be sold, bartered, or auctioned, and must be accepted as awarded, without substitutions. The right to receive any </w:t>
      </w:r>
      <w:r w:rsidRPr="00340709">
        <w:rPr>
          <w:sz w:val="21"/>
          <w:szCs w:val="21"/>
        </w:rPr>
        <w:t>Prize</w:t>
      </w:r>
      <w:r w:rsidR="00246858" w:rsidRPr="00340709">
        <w:rPr>
          <w:sz w:val="21"/>
          <w:szCs w:val="21"/>
        </w:rPr>
        <w:t xml:space="preserve"> is not transferrable. Any </w:t>
      </w:r>
      <w:r w:rsidRPr="00340709">
        <w:rPr>
          <w:sz w:val="21"/>
          <w:szCs w:val="21"/>
        </w:rPr>
        <w:t>Prize</w:t>
      </w:r>
      <w:r w:rsidR="00246858" w:rsidRPr="00340709">
        <w:rPr>
          <w:sz w:val="21"/>
          <w:szCs w:val="21"/>
        </w:rPr>
        <w:t xml:space="preserve"> or potion thereof not used or accepted by </w:t>
      </w:r>
      <w:r w:rsidR="000F5C93" w:rsidRPr="00340709">
        <w:rPr>
          <w:sz w:val="21"/>
          <w:szCs w:val="21"/>
        </w:rPr>
        <w:t>W</w:t>
      </w:r>
      <w:r w:rsidR="00246858" w:rsidRPr="00340709">
        <w:rPr>
          <w:sz w:val="21"/>
          <w:szCs w:val="21"/>
        </w:rPr>
        <w:t xml:space="preserve">inner is forfeited and no cash or substitute will be offered or permitted, unless required by law. </w:t>
      </w:r>
      <w:r w:rsidRPr="00340709">
        <w:rPr>
          <w:sz w:val="21"/>
          <w:szCs w:val="21"/>
        </w:rPr>
        <w:t>Prize</w:t>
      </w:r>
      <w:r w:rsidR="00246858" w:rsidRPr="00340709">
        <w:rPr>
          <w:sz w:val="21"/>
          <w:szCs w:val="21"/>
        </w:rPr>
        <w:t xml:space="preserve">s may not be substituted except that Sponsor in its discretion may substitute a </w:t>
      </w:r>
      <w:r w:rsidRPr="00340709">
        <w:rPr>
          <w:sz w:val="21"/>
          <w:szCs w:val="21"/>
        </w:rPr>
        <w:t>Prize</w:t>
      </w:r>
      <w:r w:rsidR="00246858" w:rsidRPr="00340709">
        <w:rPr>
          <w:sz w:val="21"/>
          <w:szCs w:val="21"/>
        </w:rPr>
        <w:t xml:space="preserve">, or portion thereof, with a </w:t>
      </w:r>
      <w:r w:rsidRPr="00340709">
        <w:rPr>
          <w:sz w:val="21"/>
          <w:szCs w:val="21"/>
        </w:rPr>
        <w:t>prize</w:t>
      </w:r>
      <w:r w:rsidR="00246858" w:rsidRPr="00340709">
        <w:rPr>
          <w:sz w:val="21"/>
          <w:szCs w:val="21"/>
        </w:rPr>
        <w:t xml:space="preserve"> or portion of equal or greater value if it deems necessary. Any such changes will be announced.</w:t>
      </w:r>
    </w:p>
    <w:p w14:paraId="5EE25B03" w14:textId="77777777" w:rsidR="00675CD4" w:rsidRPr="00340709" w:rsidRDefault="00675CD4" w:rsidP="00675CD4">
      <w:pPr>
        <w:pStyle w:val="ListParagraph"/>
        <w:rPr>
          <w:rFonts w:cs="Times New Roman"/>
          <w:sz w:val="21"/>
          <w:szCs w:val="21"/>
        </w:rPr>
      </w:pPr>
    </w:p>
    <w:p w14:paraId="74726514" w14:textId="470D8D2E" w:rsidR="00D6794D" w:rsidRPr="00340709" w:rsidRDefault="00246858" w:rsidP="007A360C">
      <w:pPr>
        <w:pStyle w:val="Default"/>
        <w:numPr>
          <w:ilvl w:val="0"/>
          <w:numId w:val="1"/>
        </w:numPr>
        <w:jc w:val="both"/>
        <w:rPr>
          <w:color w:val="auto"/>
          <w:sz w:val="21"/>
          <w:szCs w:val="21"/>
        </w:rPr>
      </w:pPr>
      <w:r w:rsidRPr="00340709">
        <w:rPr>
          <w:sz w:val="21"/>
          <w:szCs w:val="21"/>
        </w:rPr>
        <w:t xml:space="preserve">Prizes offered are provided “as is” with no warranty or guarantee either express or implied by Released Parties. Merchandise prize components (if any) carry no warranty other than that offered by </w:t>
      </w:r>
      <w:proofErr w:type="gramStart"/>
      <w:r w:rsidRPr="00340709">
        <w:rPr>
          <w:sz w:val="21"/>
          <w:szCs w:val="21"/>
        </w:rPr>
        <w:t>manufacturer</w:t>
      </w:r>
      <w:proofErr w:type="gramEnd"/>
      <w:r w:rsidRPr="00340709">
        <w:rPr>
          <w:sz w:val="21"/>
          <w:szCs w:val="21"/>
        </w:rPr>
        <w:t xml:space="preserve">. Released Parties have neither made nor are responsible or liable for any warranty, representation, or guarantee, express or implied, in fact or in law, relative to any </w:t>
      </w:r>
      <w:r w:rsidR="00177254" w:rsidRPr="00340709">
        <w:rPr>
          <w:sz w:val="21"/>
          <w:szCs w:val="21"/>
        </w:rPr>
        <w:t>Prize</w:t>
      </w:r>
      <w:r w:rsidRPr="00340709">
        <w:rPr>
          <w:sz w:val="21"/>
          <w:szCs w:val="21"/>
        </w:rPr>
        <w:t>, including but not limited to its quality, mechanical condition or fitness for a particular purpose. Other restrictions apply</w:t>
      </w:r>
      <w:r w:rsidR="0000250A" w:rsidRPr="00340709">
        <w:rPr>
          <w:sz w:val="21"/>
          <w:szCs w:val="21"/>
        </w:rPr>
        <w:t>.</w:t>
      </w:r>
      <w:r w:rsidRPr="00340709" w:rsidDel="0091496A">
        <w:rPr>
          <w:color w:val="auto"/>
          <w:sz w:val="21"/>
          <w:szCs w:val="21"/>
        </w:rPr>
        <w:t xml:space="preserve"> </w:t>
      </w:r>
    </w:p>
    <w:p w14:paraId="43F60B02" w14:textId="77777777" w:rsidR="00AD53F9" w:rsidRPr="00340709" w:rsidRDefault="00AD53F9" w:rsidP="00AD53F9">
      <w:pPr>
        <w:pStyle w:val="ListParagraph"/>
        <w:rPr>
          <w:rFonts w:cs="Times New Roman"/>
          <w:sz w:val="21"/>
          <w:szCs w:val="21"/>
        </w:rPr>
      </w:pPr>
    </w:p>
    <w:p w14:paraId="639CB64F" w14:textId="11B84973" w:rsidR="00D6794D" w:rsidRPr="00340709" w:rsidRDefault="00093F24" w:rsidP="007A360C">
      <w:pPr>
        <w:pStyle w:val="Default"/>
        <w:numPr>
          <w:ilvl w:val="0"/>
          <w:numId w:val="1"/>
        </w:numPr>
        <w:jc w:val="both"/>
        <w:rPr>
          <w:rStyle w:val="fontstyle01"/>
          <w:rFonts w:ascii="Times New Roman" w:hAnsi="Times New Roman"/>
          <w:color w:val="auto"/>
          <w:sz w:val="21"/>
          <w:szCs w:val="21"/>
        </w:rPr>
      </w:pPr>
      <w:r w:rsidRPr="00340709">
        <w:rPr>
          <w:rStyle w:val="fontstyle01"/>
          <w:rFonts w:ascii="Times New Roman" w:hAnsi="Times New Roman"/>
          <w:sz w:val="21"/>
          <w:szCs w:val="21"/>
        </w:rPr>
        <w:t xml:space="preserve">If the actual value of any individual component of the </w:t>
      </w:r>
      <w:r w:rsidR="00177254" w:rsidRPr="00340709">
        <w:rPr>
          <w:rStyle w:val="fontstyle01"/>
          <w:rFonts w:ascii="Times New Roman" w:hAnsi="Times New Roman"/>
          <w:sz w:val="21"/>
          <w:szCs w:val="21"/>
        </w:rPr>
        <w:t>Prize</w:t>
      </w:r>
      <w:r w:rsidRPr="00340709">
        <w:rPr>
          <w:rStyle w:val="fontstyle01"/>
          <w:rFonts w:ascii="Times New Roman" w:hAnsi="Times New Roman"/>
          <w:sz w:val="21"/>
          <w:szCs w:val="21"/>
        </w:rPr>
        <w:t xml:space="preserve"> is less than the relevant</w:t>
      </w:r>
      <w:r w:rsidRPr="00340709">
        <w:rPr>
          <w:sz w:val="21"/>
          <w:szCs w:val="21"/>
        </w:rPr>
        <w:t xml:space="preserve"> </w:t>
      </w:r>
      <w:r w:rsidRPr="00340709">
        <w:rPr>
          <w:rStyle w:val="fontstyle01"/>
          <w:rFonts w:ascii="Times New Roman" w:hAnsi="Times New Roman"/>
          <w:sz w:val="21"/>
          <w:szCs w:val="21"/>
        </w:rPr>
        <w:t xml:space="preserve">value listed above </w:t>
      </w:r>
      <w:r w:rsidR="00D967FA" w:rsidRPr="00340709">
        <w:rPr>
          <w:rStyle w:val="fontstyle01"/>
          <w:rFonts w:ascii="Times New Roman" w:hAnsi="Times New Roman"/>
          <w:sz w:val="21"/>
          <w:szCs w:val="21"/>
        </w:rPr>
        <w:t>or</w:t>
      </w:r>
      <w:r w:rsidRPr="00340709">
        <w:rPr>
          <w:rStyle w:val="fontstyle01"/>
          <w:rFonts w:ascii="Times New Roman" w:hAnsi="Times New Roman"/>
          <w:sz w:val="21"/>
          <w:szCs w:val="21"/>
        </w:rPr>
        <w:t xml:space="preserve"> if the actual value of the </w:t>
      </w:r>
      <w:r w:rsidR="00177254" w:rsidRPr="00340709">
        <w:rPr>
          <w:rStyle w:val="fontstyle01"/>
          <w:rFonts w:ascii="Times New Roman" w:hAnsi="Times New Roman"/>
          <w:sz w:val="21"/>
          <w:szCs w:val="21"/>
        </w:rPr>
        <w:t>Prize</w:t>
      </w:r>
      <w:r w:rsidRPr="00340709">
        <w:rPr>
          <w:rStyle w:val="fontstyle01"/>
          <w:rFonts w:ascii="Times New Roman" w:hAnsi="Times New Roman"/>
          <w:sz w:val="21"/>
          <w:szCs w:val="21"/>
        </w:rPr>
        <w:t xml:space="preserve"> is less than the aggregate </w:t>
      </w:r>
      <w:r w:rsidR="0083511C" w:rsidRPr="00340709">
        <w:rPr>
          <w:rStyle w:val="fontstyle01"/>
          <w:rFonts w:ascii="Times New Roman" w:hAnsi="Times New Roman"/>
          <w:sz w:val="21"/>
          <w:szCs w:val="21"/>
        </w:rPr>
        <w:t xml:space="preserve">ARV </w:t>
      </w:r>
      <w:r w:rsidRPr="00340709">
        <w:rPr>
          <w:rStyle w:val="fontstyle01"/>
          <w:rFonts w:ascii="Times New Roman" w:hAnsi="Times New Roman"/>
          <w:sz w:val="21"/>
          <w:szCs w:val="21"/>
        </w:rPr>
        <w:t xml:space="preserve">stated herein, the </w:t>
      </w:r>
      <w:r w:rsidR="00177254" w:rsidRPr="00340709">
        <w:rPr>
          <w:rStyle w:val="fontstyle01"/>
          <w:rFonts w:ascii="Times New Roman" w:hAnsi="Times New Roman"/>
          <w:sz w:val="21"/>
          <w:szCs w:val="21"/>
        </w:rPr>
        <w:t>W</w:t>
      </w:r>
      <w:r w:rsidRPr="00340709">
        <w:rPr>
          <w:rStyle w:val="fontstyle01"/>
          <w:rFonts w:ascii="Times New Roman" w:hAnsi="Times New Roman"/>
          <w:sz w:val="21"/>
          <w:szCs w:val="21"/>
        </w:rPr>
        <w:t>inner will not be entitled to any compensation or reimbursement for difference in</w:t>
      </w:r>
      <w:r w:rsidRPr="00340709">
        <w:rPr>
          <w:sz w:val="21"/>
          <w:szCs w:val="21"/>
        </w:rPr>
        <w:t xml:space="preserve"> </w:t>
      </w:r>
      <w:r w:rsidRPr="00340709">
        <w:rPr>
          <w:rStyle w:val="fontstyle01"/>
          <w:rFonts w:ascii="Times New Roman" w:hAnsi="Times New Roman"/>
          <w:sz w:val="21"/>
          <w:szCs w:val="21"/>
        </w:rPr>
        <w:t>value.</w:t>
      </w:r>
    </w:p>
    <w:p w14:paraId="38F468C0" w14:textId="77777777" w:rsidR="004C381E" w:rsidRPr="00340709" w:rsidRDefault="004C381E" w:rsidP="004C381E">
      <w:pPr>
        <w:pStyle w:val="Default"/>
        <w:ind w:left="360"/>
        <w:jc w:val="both"/>
        <w:rPr>
          <w:rStyle w:val="fontstyle01"/>
          <w:rFonts w:ascii="Times New Roman" w:hAnsi="Times New Roman"/>
          <w:color w:val="auto"/>
          <w:sz w:val="21"/>
          <w:szCs w:val="21"/>
        </w:rPr>
      </w:pPr>
    </w:p>
    <w:p w14:paraId="5522D66F" w14:textId="7B532F37" w:rsidR="00D6794D" w:rsidRPr="00F2175B" w:rsidRDefault="007531EB" w:rsidP="007A360C">
      <w:pPr>
        <w:pStyle w:val="Default"/>
        <w:numPr>
          <w:ilvl w:val="0"/>
          <w:numId w:val="1"/>
        </w:numPr>
        <w:jc w:val="both"/>
        <w:rPr>
          <w:color w:val="auto"/>
          <w:sz w:val="21"/>
          <w:szCs w:val="21"/>
        </w:rPr>
      </w:pPr>
      <w:r w:rsidRPr="00340709">
        <w:rPr>
          <w:b/>
          <w:bCs/>
          <w:color w:val="auto"/>
          <w:sz w:val="21"/>
          <w:szCs w:val="21"/>
        </w:rPr>
        <w:t xml:space="preserve">Verification Paperwork. </w:t>
      </w:r>
      <w:r w:rsidR="00622DA6" w:rsidRPr="00340709">
        <w:rPr>
          <w:sz w:val="21"/>
          <w:szCs w:val="21"/>
        </w:rPr>
        <w:t>The potential Winner will be notified as set forth above and, a</w:t>
      </w:r>
      <w:r w:rsidR="00622DA6" w:rsidRPr="00340709">
        <w:rPr>
          <w:color w:val="auto"/>
          <w:sz w:val="21"/>
          <w:szCs w:val="21"/>
        </w:rPr>
        <w:t xml:space="preserve">s a condition of receiving a Prize, </w:t>
      </w:r>
      <w:r w:rsidR="00622DA6" w:rsidRPr="00340709">
        <w:rPr>
          <w:sz w:val="21"/>
          <w:szCs w:val="21"/>
        </w:rPr>
        <w:t>may be required to present valid photo identification and/or</w:t>
      </w:r>
      <w:r w:rsidR="00622DA6" w:rsidRPr="00340709">
        <w:rPr>
          <w:color w:val="auto"/>
          <w:sz w:val="21"/>
          <w:szCs w:val="21"/>
        </w:rPr>
        <w:t xml:space="preserve"> required</w:t>
      </w:r>
      <w:r w:rsidR="00D6794D" w:rsidRPr="00340709">
        <w:rPr>
          <w:color w:val="auto"/>
          <w:sz w:val="21"/>
          <w:szCs w:val="21"/>
        </w:rPr>
        <w:t xml:space="preserve"> to complete, sign</w:t>
      </w:r>
      <w:r w:rsidR="00F80F16" w:rsidRPr="00340709">
        <w:rPr>
          <w:color w:val="auto"/>
          <w:sz w:val="21"/>
          <w:szCs w:val="21"/>
        </w:rPr>
        <w:t>,</w:t>
      </w:r>
      <w:r w:rsidR="00D6794D" w:rsidRPr="00340709">
        <w:rPr>
          <w:color w:val="auto"/>
          <w:sz w:val="21"/>
          <w:szCs w:val="21"/>
        </w:rPr>
        <w:t xml:space="preserve"> and return to Sponsor an Affidavit of Eligibility</w:t>
      </w:r>
      <w:r w:rsidR="00454687" w:rsidRPr="00340709">
        <w:rPr>
          <w:color w:val="auto"/>
          <w:sz w:val="21"/>
          <w:szCs w:val="21"/>
        </w:rPr>
        <w:t>,</w:t>
      </w:r>
      <w:r w:rsidR="00BF01B3" w:rsidRPr="00340709">
        <w:rPr>
          <w:color w:val="auto"/>
          <w:sz w:val="21"/>
          <w:szCs w:val="21"/>
        </w:rPr>
        <w:t xml:space="preserve"> liability waiver</w:t>
      </w:r>
      <w:r w:rsidR="00D6794D" w:rsidRPr="00340709">
        <w:rPr>
          <w:color w:val="auto"/>
          <w:sz w:val="21"/>
          <w:szCs w:val="21"/>
        </w:rPr>
        <w:t>, a Publicity Release</w:t>
      </w:r>
      <w:r w:rsidR="00BF01B3" w:rsidRPr="00340709">
        <w:rPr>
          <w:color w:val="auto"/>
          <w:sz w:val="21"/>
          <w:szCs w:val="21"/>
        </w:rPr>
        <w:t xml:space="preserve"> (where legal)</w:t>
      </w:r>
      <w:r w:rsidR="00F25928" w:rsidRPr="00340709">
        <w:rPr>
          <w:color w:val="auto"/>
          <w:sz w:val="21"/>
          <w:szCs w:val="21"/>
        </w:rPr>
        <w:t>, tax forms and/or other legal document</w:t>
      </w:r>
      <w:r w:rsidR="00412852" w:rsidRPr="00340709">
        <w:rPr>
          <w:color w:val="auto"/>
          <w:sz w:val="21"/>
          <w:szCs w:val="21"/>
        </w:rPr>
        <w:t>s (collectively, “</w:t>
      </w:r>
      <w:r w:rsidR="00412852" w:rsidRPr="00340709">
        <w:rPr>
          <w:b/>
          <w:bCs/>
          <w:color w:val="auto"/>
          <w:sz w:val="21"/>
          <w:szCs w:val="21"/>
        </w:rPr>
        <w:t>Verification Paperwork</w:t>
      </w:r>
      <w:r w:rsidR="00412852" w:rsidRPr="00340709">
        <w:rPr>
          <w:color w:val="auto"/>
          <w:sz w:val="21"/>
          <w:szCs w:val="21"/>
        </w:rPr>
        <w:t>”)</w:t>
      </w:r>
      <w:r w:rsidR="00D6794D" w:rsidRPr="00340709">
        <w:rPr>
          <w:color w:val="auto"/>
          <w:sz w:val="21"/>
          <w:szCs w:val="21"/>
        </w:rPr>
        <w:t xml:space="preserve">. </w:t>
      </w:r>
      <w:r w:rsidR="00BE0085" w:rsidRPr="00340709">
        <w:rPr>
          <w:sz w:val="21"/>
          <w:szCs w:val="21"/>
        </w:rPr>
        <w:t>AN</w:t>
      </w:r>
      <w:r w:rsidR="00BE0085" w:rsidRPr="00F2175B">
        <w:rPr>
          <w:color w:val="auto"/>
          <w:sz w:val="21"/>
          <w:szCs w:val="21"/>
        </w:rPr>
        <w:t xml:space="preserve"> ENTRANT IS NOT A ‘WINNER’ OF THE DRAWING PRIZE UNLESS AND UNTIL SPONSOR HAS COMPLETED ITS VERIFICATION OF </w:t>
      </w:r>
      <w:r w:rsidR="00872489" w:rsidRPr="00F2175B">
        <w:rPr>
          <w:color w:val="auto"/>
          <w:sz w:val="21"/>
          <w:szCs w:val="21"/>
        </w:rPr>
        <w:t>ENTR</w:t>
      </w:r>
      <w:r w:rsidR="00BE0085" w:rsidRPr="00F2175B">
        <w:rPr>
          <w:color w:val="auto"/>
          <w:sz w:val="21"/>
          <w:szCs w:val="21"/>
        </w:rPr>
        <w:t>ANT’S ELIGIBILITY.</w:t>
      </w:r>
      <w:r w:rsidR="00412852" w:rsidRPr="00F2175B">
        <w:rPr>
          <w:color w:val="auto"/>
          <w:sz w:val="21"/>
          <w:szCs w:val="21"/>
        </w:rPr>
        <w:t xml:space="preserve"> If Verification Paperwork is provided to Winner, Winner must return the completed Verification Paperwork within forty-eight (48) hours of receipt.</w:t>
      </w:r>
    </w:p>
    <w:p w14:paraId="45FA51C5" w14:textId="77777777" w:rsidR="004C381E" w:rsidRPr="00F2175B" w:rsidRDefault="004C381E" w:rsidP="004C381E">
      <w:pPr>
        <w:pStyle w:val="Default"/>
        <w:ind w:left="360"/>
        <w:jc w:val="both"/>
        <w:rPr>
          <w:color w:val="auto"/>
          <w:sz w:val="21"/>
          <w:szCs w:val="21"/>
        </w:rPr>
      </w:pPr>
    </w:p>
    <w:p w14:paraId="348947A7" w14:textId="25468F92" w:rsidR="00D6794D" w:rsidRPr="00340709" w:rsidRDefault="00D6794D" w:rsidP="007A360C">
      <w:pPr>
        <w:pStyle w:val="Default"/>
        <w:numPr>
          <w:ilvl w:val="0"/>
          <w:numId w:val="1"/>
        </w:numPr>
        <w:jc w:val="both"/>
        <w:rPr>
          <w:color w:val="auto"/>
          <w:sz w:val="21"/>
          <w:szCs w:val="21"/>
        </w:rPr>
      </w:pPr>
      <w:r w:rsidRPr="00340709">
        <w:rPr>
          <w:b/>
          <w:bCs/>
          <w:color w:val="auto"/>
          <w:sz w:val="21"/>
          <w:szCs w:val="21"/>
        </w:rPr>
        <w:t>P</w:t>
      </w:r>
      <w:r w:rsidR="00324222" w:rsidRPr="00340709">
        <w:rPr>
          <w:b/>
          <w:bCs/>
          <w:color w:val="auto"/>
          <w:sz w:val="21"/>
          <w:szCs w:val="21"/>
        </w:rPr>
        <w:t xml:space="preserve">romotional Use of </w:t>
      </w:r>
      <w:r w:rsidR="009D03D2" w:rsidRPr="00340709">
        <w:rPr>
          <w:b/>
          <w:bCs/>
          <w:color w:val="auto"/>
          <w:sz w:val="21"/>
          <w:szCs w:val="21"/>
        </w:rPr>
        <w:t>Likeness</w:t>
      </w:r>
      <w:r w:rsidRPr="00340709">
        <w:rPr>
          <w:b/>
          <w:bCs/>
          <w:color w:val="auto"/>
          <w:sz w:val="21"/>
          <w:szCs w:val="21"/>
        </w:rPr>
        <w:t xml:space="preserve">: </w:t>
      </w:r>
      <w:r w:rsidRPr="00340709">
        <w:rPr>
          <w:color w:val="auto"/>
          <w:sz w:val="21"/>
          <w:szCs w:val="21"/>
        </w:rPr>
        <w:t>Except where prohibited by law, participation in the Drawing constitutes entrant’s consent for the Sponsor</w:t>
      </w:r>
      <w:r w:rsidR="003D6466" w:rsidRPr="00340709">
        <w:rPr>
          <w:sz w:val="21"/>
          <w:szCs w:val="21"/>
        </w:rPr>
        <w:t xml:space="preserve"> </w:t>
      </w:r>
      <w:r w:rsidR="003D6466" w:rsidRPr="00340709">
        <w:rPr>
          <w:color w:val="auto"/>
          <w:sz w:val="21"/>
          <w:szCs w:val="21"/>
        </w:rPr>
        <w:t xml:space="preserve">and its affiliates’, agents’, </w:t>
      </w:r>
      <w:r w:rsidR="009252E5" w:rsidRPr="00340709">
        <w:rPr>
          <w:color w:val="auto"/>
          <w:sz w:val="21"/>
          <w:szCs w:val="21"/>
        </w:rPr>
        <w:t>designees,</w:t>
      </w:r>
      <w:r w:rsidR="003D6466" w:rsidRPr="00340709">
        <w:rPr>
          <w:color w:val="auto"/>
          <w:sz w:val="21"/>
          <w:szCs w:val="21"/>
        </w:rPr>
        <w:t xml:space="preserve"> or affiliated third parties’</w:t>
      </w:r>
      <w:r w:rsidRPr="00340709">
        <w:rPr>
          <w:color w:val="auto"/>
          <w:sz w:val="21"/>
          <w:szCs w:val="21"/>
        </w:rPr>
        <w:t xml:space="preserve"> </w:t>
      </w:r>
      <w:r w:rsidR="009252E5" w:rsidRPr="00340709">
        <w:rPr>
          <w:color w:val="auto"/>
          <w:sz w:val="21"/>
          <w:szCs w:val="21"/>
        </w:rPr>
        <w:t>t</w:t>
      </w:r>
      <w:r w:rsidRPr="00340709">
        <w:rPr>
          <w:color w:val="auto"/>
          <w:sz w:val="21"/>
          <w:szCs w:val="21"/>
        </w:rPr>
        <w:t>o use entrant’s name, voice, likeness, statements, photographs</w:t>
      </w:r>
      <w:r w:rsidR="00CE5B92" w:rsidRPr="00340709">
        <w:rPr>
          <w:color w:val="auto"/>
          <w:sz w:val="21"/>
          <w:szCs w:val="21"/>
        </w:rPr>
        <w:t xml:space="preserve"> </w:t>
      </w:r>
      <w:r w:rsidR="00CE5B92" w:rsidRPr="00340709">
        <w:rPr>
          <w:sz w:val="21"/>
          <w:szCs w:val="21"/>
        </w:rPr>
        <w:t>(including the use and appearance of entrant’s photograph on Sponsor’s website/social media pages or channels)</w:t>
      </w:r>
      <w:r w:rsidRPr="00340709">
        <w:rPr>
          <w:color w:val="auto"/>
          <w:sz w:val="21"/>
          <w:szCs w:val="21"/>
        </w:rPr>
        <w:t xml:space="preserve">, audiovisual recordings, opinions, biographical information, and state of residence for purpose of advertising the Drawing, any subsequent drawing, contest, or other promotion by Sponsor, any event owned or licensed by Sponsor, or for any other commercial purpose, in each case in any media or manner, now known or hereafter devised, without payment, consideration, notice, or approval. </w:t>
      </w:r>
    </w:p>
    <w:p w14:paraId="0BE3D6A8" w14:textId="77777777" w:rsidR="007B3D9E" w:rsidRPr="00340709" w:rsidRDefault="007B3D9E" w:rsidP="007B3D9E">
      <w:pPr>
        <w:pStyle w:val="ListParagraph"/>
        <w:rPr>
          <w:rFonts w:cs="Times New Roman"/>
          <w:sz w:val="21"/>
          <w:szCs w:val="21"/>
        </w:rPr>
      </w:pPr>
    </w:p>
    <w:p w14:paraId="5FF317C5" w14:textId="3D7FA767" w:rsidR="007B3D9E" w:rsidRPr="00340709" w:rsidRDefault="007B3D9E" w:rsidP="007A360C">
      <w:pPr>
        <w:pStyle w:val="Default"/>
        <w:numPr>
          <w:ilvl w:val="0"/>
          <w:numId w:val="1"/>
        </w:numPr>
        <w:jc w:val="both"/>
        <w:rPr>
          <w:color w:val="auto"/>
          <w:sz w:val="21"/>
          <w:szCs w:val="21"/>
        </w:rPr>
      </w:pPr>
      <w:r w:rsidRPr="00340709">
        <w:rPr>
          <w:b/>
          <w:bCs/>
          <w:color w:val="auto"/>
          <w:sz w:val="21"/>
          <w:szCs w:val="21"/>
        </w:rPr>
        <w:t>Fraud</w:t>
      </w:r>
      <w:r w:rsidR="00617D03" w:rsidRPr="00340709">
        <w:rPr>
          <w:b/>
          <w:bCs/>
          <w:color w:val="auto"/>
          <w:sz w:val="21"/>
          <w:szCs w:val="21"/>
        </w:rPr>
        <w:t>:</w:t>
      </w:r>
      <w:r w:rsidR="00617D03" w:rsidRPr="00340709">
        <w:rPr>
          <w:color w:val="auto"/>
          <w:sz w:val="21"/>
          <w:szCs w:val="21"/>
        </w:rPr>
        <w:t xml:space="preserve"> </w:t>
      </w:r>
      <w:proofErr w:type="gramStart"/>
      <w:r w:rsidR="000F15FE" w:rsidRPr="00340709">
        <w:rPr>
          <w:color w:val="auto"/>
          <w:sz w:val="21"/>
          <w:szCs w:val="21"/>
        </w:rPr>
        <w:t>In the event that</w:t>
      </w:r>
      <w:proofErr w:type="gramEnd"/>
      <w:r w:rsidR="000F15FE" w:rsidRPr="00340709">
        <w:rPr>
          <w:color w:val="auto"/>
          <w:sz w:val="21"/>
          <w:szCs w:val="21"/>
        </w:rPr>
        <w:t xml:space="preserve"> Sponsor learns of any fraud (or any intended fraud) in connection with the presentation of the Drawing or the distribution/collection of any Prize, or in the event Sponsor otherwise learns of any other illegal activity in connection with the Drawing, Sponsor may modify or cancel the Drawing. </w:t>
      </w:r>
      <w:proofErr w:type="gramStart"/>
      <w:r w:rsidR="000F15FE" w:rsidRPr="00340709">
        <w:rPr>
          <w:color w:val="auto"/>
          <w:sz w:val="21"/>
          <w:szCs w:val="21"/>
        </w:rPr>
        <w:t>Any and all</w:t>
      </w:r>
      <w:proofErr w:type="gramEnd"/>
      <w:r w:rsidR="000F15FE" w:rsidRPr="00340709">
        <w:rPr>
          <w:color w:val="auto"/>
          <w:sz w:val="21"/>
          <w:szCs w:val="21"/>
        </w:rPr>
        <w:t xml:space="preserve"> such determinations shall be made in the sole reasonable judgment of Sponsor. All Drawing decisions shall be final, and each entrant will have no right, pursuant to these Official Rules or otherwise, to challenge the Drawing or the Prize decisions.</w:t>
      </w:r>
    </w:p>
    <w:p w14:paraId="4ABEFE08" w14:textId="77777777" w:rsidR="00D071C7" w:rsidRPr="00340709" w:rsidRDefault="00D071C7" w:rsidP="00D071C7">
      <w:pPr>
        <w:pStyle w:val="Default"/>
        <w:tabs>
          <w:tab w:val="left" w:pos="360"/>
        </w:tabs>
        <w:jc w:val="both"/>
        <w:rPr>
          <w:b/>
          <w:bCs/>
          <w:color w:val="auto"/>
          <w:sz w:val="21"/>
          <w:szCs w:val="21"/>
        </w:rPr>
      </w:pPr>
    </w:p>
    <w:p w14:paraId="2493A4F0" w14:textId="4F2B49E7" w:rsidR="00D071C7" w:rsidRPr="00340709" w:rsidRDefault="00D071C7" w:rsidP="00D071C7">
      <w:pPr>
        <w:pStyle w:val="Default"/>
        <w:tabs>
          <w:tab w:val="left" w:pos="360"/>
        </w:tabs>
        <w:jc w:val="both"/>
        <w:rPr>
          <w:b/>
          <w:bCs/>
          <w:color w:val="auto"/>
          <w:sz w:val="21"/>
          <w:szCs w:val="21"/>
        </w:rPr>
      </w:pPr>
      <w:r w:rsidRPr="00340709">
        <w:rPr>
          <w:b/>
          <w:bCs/>
          <w:color w:val="auto"/>
          <w:sz w:val="21"/>
          <w:szCs w:val="21"/>
        </w:rPr>
        <w:t>LIMITATION OF LIABILITY &amp; DISCLAIMER OF WARRANTIES</w:t>
      </w:r>
    </w:p>
    <w:p w14:paraId="459BF1F6" w14:textId="77777777" w:rsidR="00D071C7" w:rsidRPr="00340709" w:rsidRDefault="00D071C7" w:rsidP="00D071C7">
      <w:pPr>
        <w:pStyle w:val="ListParagraph"/>
        <w:rPr>
          <w:rFonts w:cs="Times New Roman"/>
          <w:sz w:val="21"/>
          <w:szCs w:val="21"/>
        </w:rPr>
      </w:pPr>
    </w:p>
    <w:p w14:paraId="459E3BE2" w14:textId="79F235C7" w:rsidR="00821761" w:rsidRPr="00340709" w:rsidRDefault="00821761" w:rsidP="00D071C7">
      <w:pPr>
        <w:pStyle w:val="Default"/>
        <w:numPr>
          <w:ilvl w:val="0"/>
          <w:numId w:val="1"/>
        </w:numPr>
        <w:jc w:val="both"/>
        <w:rPr>
          <w:color w:val="auto"/>
          <w:sz w:val="21"/>
          <w:szCs w:val="21"/>
        </w:rPr>
      </w:pPr>
      <w:r w:rsidRPr="00340709">
        <w:rPr>
          <w:color w:val="auto"/>
          <w:sz w:val="21"/>
          <w:szCs w:val="21"/>
        </w:rPr>
        <w:t xml:space="preserve">The </w:t>
      </w:r>
      <w:r w:rsidR="006873F6" w:rsidRPr="00340709">
        <w:rPr>
          <w:color w:val="auto"/>
          <w:sz w:val="21"/>
          <w:szCs w:val="21"/>
        </w:rPr>
        <w:t>term “</w:t>
      </w:r>
      <w:r w:rsidR="006873F6" w:rsidRPr="00340709">
        <w:rPr>
          <w:b/>
          <w:bCs/>
          <w:color w:val="auto"/>
          <w:sz w:val="21"/>
          <w:szCs w:val="21"/>
        </w:rPr>
        <w:t>Released Parties</w:t>
      </w:r>
      <w:r w:rsidR="006873F6" w:rsidRPr="00340709">
        <w:rPr>
          <w:color w:val="auto"/>
          <w:sz w:val="21"/>
          <w:szCs w:val="21"/>
        </w:rPr>
        <w:t>” shall mean (a) Sponsor</w:t>
      </w:r>
      <w:r w:rsidR="00984279" w:rsidRPr="00340709">
        <w:rPr>
          <w:color w:val="auto"/>
          <w:sz w:val="21"/>
          <w:szCs w:val="21"/>
        </w:rPr>
        <w:t xml:space="preserve"> and its related companies, parents, subsidiaries, affiliates, event hosts, sponsors, and their respective agents and agencies, and their respective officers, directors, employees, shareholders, members, and agents; (b) </w:t>
      </w:r>
      <w:r w:rsidR="00DD4803" w:rsidRPr="00340709">
        <w:rPr>
          <w:color w:val="auto"/>
          <w:sz w:val="21"/>
          <w:szCs w:val="21"/>
        </w:rPr>
        <w:t xml:space="preserve">any other company involved in the </w:t>
      </w:r>
      <w:r w:rsidR="00DD4803" w:rsidRPr="00340709">
        <w:rPr>
          <w:color w:val="auto"/>
          <w:sz w:val="21"/>
          <w:szCs w:val="21"/>
        </w:rPr>
        <w:lastRenderedPageBreak/>
        <w:t>development or administration of the Drawing; and (</w:t>
      </w:r>
      <w:r w:rsidR="00150BDC" w:rsidRPr="00340709">
        <w:rPr>
          <w:color w:val="auto"/>
          <w:sz w:val="21"/>
          <w:szCs w:val="21"/>
        </w:rPr>
        <w:t>c</w:t>
      </w:r>
      <w:r w:rsidR="00DD4803" w:rsidRPr="00340709">
        <w:rPr>
          <w:color w:val="auto"/>
          <w:sz w:val="21"/>
          <w:szCs w:val="21"/>
        </w:rPr>
        <w:t xml:space="preserve">) their respective parent companies, subsidiaries, agencies, affiliates, franchisees, promoters, </w:t>
      </w:r>
      <w:r w:rsidR="00177254" w:rsidRPr="00340709">
        <w:rPr>
          <w:color w:val="auto"/>
          <w:sz w:val="21"/>
          <w:szCs w:val="21"/>
        </w:rPr>
        <w:t>Prize</w:t>
      </w:r>
      <w:r w:rsidR="00DD4803" w:rsidRPr="00340709">
        <w:rPr>
          <w:color w:val="auto"/>
          <w:sz w:val="21"/>
          <w:szCs w:val="21"/>
        </w:rPr>
        <w:t xml:space="preserve"> suppliers, directors, officers, employees, agents and related persons.</w:t>
      </w:r>
    </w:p>
    <w:p w14:paraId="7B674680" w14:textId="77777777" w:rsidR="00D071C7" w:rsidRPr="00340709" w:rsidRDefault="00D071C7" w:rsidP="00D071C7">
      <w:pPr>
        <w:pStyle w:val="Default"/>
        <w:ind w:left="360"/>
        <w:jc w:val="both"/>
        <w:rPr>
          <w:color w:val="auto"/>
          <w:sz w:val="21"/>
          <w:szCs w:val="21"/>
        </w:rPr>
      </w:pPr>
    </w:p>
    <w:p w14:paraId="09473107" w14:textId="0D77AC98" w:rsidR="00BE69F9" w:rsidRPr="00340709" w:rsidRDefault="00763336" w:rsidP="00D071C7">
      <w:pPr>
        <w:pStyle w:val="Default"/>
        <w:numPr>
          <w:ilvl w:val="0"/>
          <w:numId w:val="1"/>
        </w:numPr>
        <w:jc w:val="both"/>
        <w:rPr>
          <w:color w:val="auto"/>
          <w:sz w:val="21"/>
          <w:szCs w:val="21"/>
        </w:rPr>
      </w:pPr>
      <w:r w:rsidRPr="00340709">
        <w:rPr>
          <w:color w:val="auto"/>
          <w:sz w:val="21"/>
          <w:szCs w:val="21"/>
        </w:rPr>
        <w:t xml:space="preserve">By participating in the Drawing, you agree that the Released Parties: (a) are not responsible for technical failures of any kind, including but not limited to lost, disconnected, interrupted, or unavailable network, server, or other connections, late, lost, </w:t>
      </w:r>
      <w:r w:rsidR="002150D6" w:rsidRPr="00340709">
        <w:rPr>
          <w:color w:val="auto"/>
          <w:sz w:val="21"/>
          <w:szCs w:val="21"/>
        </w:rPr>
        <w:t xml:space="preserve">incomplete, </w:t>
      </w:r>
      <w:r w:rsidR="00136E58" w:rsidRPr="00340709">
        <w:rPr>
          <w:color w:val="auto"/>
          <w:sz w:val="21"/>
          <w:szCs w:val="21"/>
        </w:rPr>
        <w:t xml:space="preserve">illegible, inaccurate, </w:t>
      </w:r>
      <w:r w:rsidRPr="00340709">
        <w:rPr>
          <w:color w:val="auto"/>
          <w:sz w:val="21"/>
          <w:szCs w:val="21"/>
        </w:rPr>
        <w:t xml:space="preserve">undeliverable, damaged or stolen, or for any failed telephone or computer hardware or software, or for any failed, delayed, misdirected, corrupted, or garbled transmissions or errors of any kind, whether human, mechanical, or electronic; (b) are not responsible for any incorrect or inaccurate information, whether caused by participant’s printing, typographical or other errors or by any of the equipment or programming associated with or utilized in the Drawing, the printing of this offer, the administration of the Drawing, the selection or announcement of the Winner(s) or Prize; (c) are not responsible for any injury or damage to any computer, modem or other electrical device as a result of participation in the </w:t>
      </w:r>
      <w:r w:rsidR="001E04BD" w:rsidRPr="00340709">
        <w:rPr>
          <w:color w:val="auto"/>
          <w:sz w:val="21"/>
          <w:szCs w:val="21"/>
        </w:rPr>
        <w:t>Drawing</w:t>
      </w:r>
      <w:r w:rsidRPr="00340709">
        <w:rPr>
          <w:color w:val="auto"/>
          <w:sz w:val="21"/>
          <w:szCs w:val="21"/>
        </w:rPr>
        <w:t xml:space="preserve"> or downloading of any software or materials; (d) are not responsible for unauthorized human intervention in any part of the </w:t>
      </w:r>
      <w:r w:rsidR="001E04BD" w:rsidRPr="00340709">
        <w:rPr>
          <w:color w:val="auto"/>
          <w:sz w:val="21"/>
          <w:szCs w:val="21"/>
        </w:rPr>
        <w:t>Drawing</w:t>
      </w:r>
      <w:r w:rsidRPr="00340709">
        <w:rPr>
          <w:color w:val="auto"/>
          <w:sz w:val="21"/>
          <w:szCs w:val="21"/>
        </w:rPr>
        <w:t xml:space="preserve">; (e) are not responsible for any unauthorized third-party use of any entry materials; (f) are not responsible for the inability to select Winner(s) because of postal failure, equipment failure, or data storage failure; (g) are not responsible for any printing, typographical, technical, computer, network or human error that may occur in the administration of the </w:t>
      </w:r>
      <w:r w:rsidR="001E04BD" w:rsidRPr="00340709">
        <w:rPr>
          <w:color w:val="auto"/>
          <w:sz w:val="21"/>
          <w:szCs w:val="21"/>
        </w:rPr>
        <w:t>Drawing</w:t>
      </w:r>
      <w:r w:rsidRPr="00340709">
        <w:rPr>
          <w:color w:val="auto"/>
          <w:sz w:val="21"/>
          <w:szCs w:val="21"/>
        </w:rPr>
        <w:t xml:space="preserve">, selection of Winner(s), verification of the Winner(s), the Prize or otherwise in any other </w:t>
      </w:r>
      <w:r w:rsidR="001E04BD" w:rsidRPr="00340709">
        <w:rPr>
          <w:color w:val="auto"/>
          <w:sz w:val="21"/>
          <w:szCs w:val="21"/>
        </w:rPr>
        <w:t>Drawing</w:t>
      </w:r>
      <w:r w:rsidRPr="00340709">
        <w:rPr>
          <w:color w:val="auto"/>
          <w:sz w:val="21"/>
          <w:szCs w:val="21"/>
        </w:rPr>
        <w:t xml:space="preserve"> and/or </w:t>
      </w:r>
      <w:r w:rsidR="001E04BD" w:rsidRPr="00340709">
        <w:rPr>
          <w:color w:val="auto"/>
          <w:sz w:val="21"/>
          <w:szCs w:val="21"/>
        </w:rPr>
        <w:t>Drawing</w:t>
      </w:r>
      <w:r w:rsidRPr="00340709">
        <w:rPr>
          <w:color w:val="auto"/>
          <w:sz w:val="21"/>
          <w:szCs w:val="21"/>
        </w:rPr>
        <w:t xml:space="preserve">-related materials; (h) are not responsible for any interruptions/postponement/cancellation of the </w:t>
      </w:r>
      <w:r w:rsidR="001E04BD" w:rsidRPr="00340709">
        <w:rPr>
          <w:color w:val="auto"/>
          <w:sz w:val="21"/>
          <w:szCs w:val="21"/>
        </w:rPr>
        <w:t>Drawing</w:t>
      </w:r>
      <w:r w:rsidRPr="00340709">
        <w:rPr>
          <w:color w:val="auto"/>
          <w:sz w:val="21"/>
          <w:szCs w:val="21"/>
        </w:rPr>
        <w:t>; and (</w:t>
      </w:r>
      <w:proofErr w:type="spellStart"/>
      <w:r w:rsidRPr="00340709">
        <w:rPr>
          <w:color w:val="auto"/>
          <w:sz w:val="21"/>
          <w:szCs w:val="21"/>
        </w:rPr>
        <w:t>i</w:t>
      </w:r>
      <w:proofErr w:type="spellEnd"/>
      <w:r w:rsidRPr="00340709">
        <w:rPr>
          <w:color w:val="auto"/>
          <w:sz w:val="21"/>
          <w:szCs w:val="21"/>
        </w:rPr>
        <w:t>) are not responsible for any other errors or malfunctions, even if caused by the negligence of any one or more of the Released Parties</w:t>
      </w:r>
      <w:r w:rsidR="001E04BD" w:rsidRPr="00340709">
        <w:rPr>
          <w:color w:val="auto"/>
          <w:sz w:val="21"/>
          <w:szCs w:val="21"/>
        </w:rPr>
        <w:t>.</w:t>
      </w:r>
    </w:p>
    <w:p w14:paraId="054E7619" w14:textId="77777777" w:rsidR="00D071C7" w:rsidRPr="00340709" w:rsidRDefault="00D071C7" w:rsidP="00D071C7">
      <w:pPr>
        <w:pStyle w:val="Default"/>
        <w:ind w:left="360"/>
        <w:jc w:val="both"/>
        <w:rPr>
          <w:color w:val="auto"/>
          <w:sz w:val="21"/>
          <w:szCs w:val="21"/>
        </w:rPr>
      </w:pPr>
    </w:p>
    <w:p w14:paraId="6CC6ADA2" w14:textId="44B3D274" w:rsidR="00B87C39" w:rsidRPr="00340709" w:rsidRDefault="00B87C39" w:rsidP="00D071C7">
      <w:pPr>
        <w:pStyle w:val="Default"/>
        <w:numPr>
          <w:ilvl w:val="0"/>
          <w:numId w:val="1"/>
        </w:numPr>
        <w:jc w:val="both"/>
        <w:rPr>
          <w:color w:val="auto"/>
          <w:sz w:val="21"/>
          <w:szCs w:val="21"/>
        </w:rPr>
      </w:pPr>
      <w:r w:rsidRPr="00340709">
        <w:rPr>
          <w:color w:val="auto"/>
          <w:sz w:val="21"/>
          <w:szCs w:val="21"/>
        </w:rPr>
        <w:t>WITHOUT LIMITING THE GENERALITY OR EFFECT OF THE FOREGOING: NONE OF THE RELEASED PARTIES MAKES ANY EXPRESS OR IMPLIED WARRANTIES OR REPRESENTATIONS WITH RESPECT TO ANY PROMOTIONAL WEB SITE AND NONE OF THE RELEASED PARTIES WILL BE LIABLE FOR THE CONSEQUENCES OF ANY INTERRUPTIONS OR ERRORS RELATED THERETO. RELEASED PARTIES DO NOT GUARANTEE THE ACCURACY OR RELIABILITY OF ANY INFORMATION OBTAINED THROUGH THE DRAWING.</w:t>
      </w:r>
      <w:r w:rsidR="00136E58" w:rsidRPr="00340709">
        <w:rPr>
          <w:color w:val="auto"/>
          <w:sz w:val="21"/>
          <w:szCs w:val="21"/>
        </w:rPr>
        <w:t xml:space="preserve"> </w:t>
      </w:r>
      <w:r w:rsidRPr="00340709">
        <w:rPr>
          <w:color w:val="auto"/>
          <w:sz w:val="21"/>
          <w:szCs w:val="21"/>
        </w:rPr>
        <w:t xml:space="preserve">RELEASED PARTIES SHALL NOT BE LIABLE OR RESPONSIBLE FOR THOSE GUARANTEES OR WARRANTIES MADE OR OFFERED BY ADVERTISERS, PARTNERS, MANUFACTURERS OR SUPPLIERS, INCLUDING THOSE RELATED TO PRIZE. UNDER NO CIRCUMSTANCES SHALL RELEASED PARTIES BE HELD RESPONSIBLE OR LIABLE FOR YOUR USE OF THE INFORMATION AND/OR PRODUCTS PROVIDED AND/OR MADE AVAILABLE THROUGH THE DRAWING OR FOR ERRORS OR ANOMALIES RESULTING IN THE UNINTENDED OR ERRONEOUS PARTICIPATION, AWARD OF THE PRIZE OR OTHER BENEFITS UNDER THESE OFFICIAL RULES. </w:t>
      </w:r>
    </w:p>
    <w:p w14:paraId="6172AB6F" w14:textId="77777777" w:rsidR="00D071C7" w:rsidRPr="00340709" w:rsidRDefault="00D071C7" w:rsidP="00D071C7">
      <w:pPr>
        <w:pStyle w:val="Default"/>
        <w:ind w:left="360"/>
        <w:jc w:val="both"/>
        <w:rPr>
          <w:color w:val="auto"/>
          <w:sz w:val="21"/>
          <w:szCs w:val="21"/>
        </w:rPr>
      </w:pPr>
    </w:p>
    <w:p w14:paraId="2975C3DA" w14:textId="0727B504" w:rsidR="00B87C39" w:rsidRPr="00340709" w:rsidRDefault="00B87C39" w:rsidP="00D071C7">
      <w:pPr>
        <w:pStyle w:val="Default"/>
        <w:numPr>
          <w:ilvl w:val="0"/>
          <w:numId w:val="1"/>
        </w:numPr>
        <w:jc w:val="both"/>
        <w:rPr>
          <w:color w:val="auto"/>
          <w:sz w:val="21"/>
          <w:szCs w:val="21"/>
        </w:rPr>
      </w:pPr>
      <w:r w:rsidRPr="00340709">
        <w:rPr>
          <w:color w:val="auto"/>
          <w:sz w:val="21"/>
          <w:szCs w:val="21"/>
        </w:rPr>
        <w:t xml:space="preserve">ENTRANTS AGREE THAT NONE OF THE RELEASED PARTIES HAS MADE OR ARE IN ANY MANNER RESPONSIBLE OR LIABLE FOR ANY WARRANTY, REPRESENTATION, OR GUARANTEE, WHETHER STATUTORY, EXPRESS, OR IMPLIED (INCLUDING BUT NOT LIMITED TO, THE IMPLIED WARRANTIES OF MERCHANTABILITY, TITLE, AND FITNESS FOR A PARTICULAR PURPOSE), IN FACT OR IN LAW, RELATIVE TO THE DRAWING OR PRIZE. </w:t>
      </w:r>
    </w:p>
    <w:p w14:paraId="64B61721" w14:textId="77777777" w:rsidR="00D071C7" w:rsidRPr="00340709" w:rsidRDefault="00D071C7" w:rsidP="00D071C7">
      <w:pPr>
        <w:pStyle w:val="ListParagraph"/>
        <w:rPr>
          <w:rFonts w:cs="Times New Roman"/>
          <w:sz w:val="21"/>
          <w:szCs w:val="21"/>
        </w:rPr>
      </w:pPr>
    </w:p>
    <w:p w14:paraId="265CAE2C" w14:textId="12939789" w:rsidR="00D6794D" w:rsidRPr="00340709" w:rsidRDefault="00D6794D" w:rsidP="00D071C7">
      <w:pPr>
        <w:pStyle w:val="Default"/>
        <w:numPr>
          <w:ilvl w:val="0"/>
          <w:numId w:val="1"/>
        </w:numPr>
        <w:jc w:val="both"/>
        <w:rPr>
          <w:color w:val="auto"/>
          <w:sz w:val="21"/>
          <w:szCs w:val="21"/>
        </w:rPr>
      </w:pPr>
      <w:r w:rsidRPr="00340709">
        <w:rPr>
          <w:color w:val="auto"/>
          <w:sz w:val="21"/>
          <w:szCs w:val="21"/>
        </w:rPr>
        <w:t xml:space="preserve">Except where prohibited, by participating in the Drawing, entrants agree to release, indemnify, defend, and hold harmless the Released Parties from </w:t>
      </w:r>
      <w:r w:rsidR="00D7445F" w:rsidRPr="00340709">
        <w:rPr>
          <w:color w:val="auto"/>
          <w:sz w:val="21"/>
          <w:szCs w:val="21"/>
        </w:rPr>
        <w:t xml:space="preserve">and against </w:t>
      </w:r>
      <w:r w:rsidR="002F7005" w:rsidRPr="00340709">
        <w:rPr>
          <w:color w:val="auto"/>
          <w:sz w:val="21"/>
          <w:szCs w:val="21"/>
        </w:rPr>
        <w:t xml:space="preserve">any and </w:t>
      </w:r>
      <w:r w:rsidR="00596362" w:rsidRPr="00340709">
        <w:rPr>
          <w:sz w:val="21"/>
          <w:szCs w:val="21"/>
        </w:rPr>
        <w:t>all alleged, existing, or future actions, claims, and/or liabilities of whatever nature including, but not limited to, personal injury, bodily injury (including, without limitation, wrongful death and disability</w:t>
      </w:r>
      <w:r w:rsidR="00095DB9" w:rsidRPr="00340709">
        <w:rPr>
          <w:sz w:val="21"/>
          <w:szCs w:val="21"/>
        </w:rPr>
        <w:t xml:space="preserve"> of any person</w:t>
      </w:r>
      <w:r w:rsidR="00596362" w:rsidRPr="00340709">
        <w:rPr>
          <w:sz w:val="21"/>
          <w:szCs w:val="21"/>
        </w:rPr>
        <w:t>), property damage, and expense (including, without limitation, reasonable attorneys’ fees) and loss or damage of any other kind, relating to or arising from, in whole or in part, directly or indirectly,</w:t>
      </w:r>
      <w:r w:rsidR="00427995" w:rsidRPr="00340709">
        <w:rPr>
          <w:sz w:val="21"/>
          <w:szCs w:val="21"/>
        </w:rPr>
        <w:t xml:space="preserve"> (a) your participation, or inability to participate, in the Drawing, </w:t>
      </w:r>
      <w:r w:rsidR="00427995" w:rsidRPr="00340709">
        <w:rPr>
          <w:color w:val="000000" w:themeColor="text1"/>
          <w:sz w:val="21"/>
          <w:szCs w:val="21"/>
        </w:rPr>
        <w:t xml:space="preserve">or any Drawing-related or Prize-related activity; (b) the use by </w:t>
      </w:r>
      <w:r w:rsidR="00427995" w:rsidRPr="00340709">
        <w:rPr>
          <w:sz w:val="21"/>
          <w:szCs w:val="21"/>
        </w:rPr>
        <w:t>Released Parties</w:t>
      </w:r>
      <w:r w:rsidR="00427995" w:rsidRPr="00340709">
        <w:rPr>
          <w:color w:val="000000" w:themeColor="text1"/>
          <w:sz w:val="21"/>
          <w:szCs w:val="21"/>
        </w:rPr>
        <w:t xml:space="preserve"> (including modification, adaptation, and reproduction) of </w:t>
      </w:r>
      <w:r w:rsidR="00427995" w:rsidRPr="00340709">
        <w:rPr>
          <w:sz w:val="21"/>
          <w:szCs w:val="21"/>
        </w:rPr>
        <w:t>entry</w:t>
      </w:r>
      <w:r w:rsidR="00427995" w:rsidRPr="00340709">
        <w:rPr>
          <w:color w:val="000000" w:themeColor="text1"/>
          <w:sz w:val="21"/>
          <w:szCs w:val="21"/>
        </w:rPr>
        <w:t xml:space="preserve"> materials during or after the </w:t>
      </w:r>
      <w:r w:rsidR="00427995" w:rsidRPr="00340709">
        <w:rPr>
          <w:sz w:val="21"/>
          <w:szCs w:val="21"/>
        </w:rPr>
        <w:t>Drawing</w:t>
      </w:r>
      <w:r w:rsidR="00427995" w:rsidRPr="00340709">
        <w:rPr>
          <w:color w:val="000000" w:themeColor="text1"/>
          <w:sz w:val="21"/>
          <w:szCs w:val="21"/>
        </w:rPr>
        <w:t>; (c) the delivery, acceptance, possession, redemption, use, misuse, loss, or misdirection of the P</w:t>
      </w:r>
      <w:r w:rsidR="00427995" w:rsidRPr="00340709">
        <w:rPr>
          <w:sz w:val="21"/>
          <w:szCs w:val="21"/>
        </w:rPr>
        <w:t>rize;</w:t>
      </w:r>
      <w:r w:rsidR="00DE2BD1" w:rsidRPr="00340709">
        <w:rPr>
          <w:sz w:val="21"/>
          <w:szCs w:val="21"/>
        </w:rPr>
        <w:t xml:space="preserve"> (d) unauthorized intervention in the Drawing; (e) </w:t>
      </w:r>
      <w:r w:rsidR="00FD251E" w:rsidRPr="00340709">
        <w:rPr>
          <w:sz w:val="21"/>
          <w:szCs w:val="21"/>
        </w:rPr>
        <w:t xml:space="preserve">the Released Parties’ violation of rights of publicity or privacy, claims of defamation or portrayal in a false light or based on any claim of infringement of intellectual property; (f) </w:t>
      </w:r>
      <w:r w:rsidR="00DE2BD1" w:rsidRPr="00340709">
        <w:rPr>
          <w:sz w:val="21"/>
          <w:szCs w:val="21"/>
        </w:rPr>
        <w:lastRenderedPageBreak/>
        <w:t>any technical error related to computers, servers, providers, or telephone or network lines; (</w:t>
      </w:r>
      <w:r w:rsidR="00FD251E" w:rsidRPr="00340709">
        <w:rPr>
          <w:sz w:val="21"/>
          <w:szCs w:val="21"/>
        </w:rPr>
        <w:t>g</w:t>
      </w:r>
      <w:r w:rsidR="00DE2BD1" w:rsidRPr="00340709">
        <w:rPr>
          <w:sz w:val="21"/>
          <w:szCs w:val="21"/>
        </w:rPr>
        <w:t>) printing errors; (</w:t>
      </w:r>
      <w:r w:rsidR="00FD251E" w:rsidRPr="00340709">
        <w:rPr>
          <w:sz w:val="21"/>
          <w:szCs w:val="21"/>
        </w:rPr>
        <w:t>h</w:t>
      </w:r>
      <w:r w:rsidR="00DE2BD1" w:rsidRPr="00340709">
        <w:rPr>
          <w:sz w:val="21"/>
          <w:szCs w:val="21"/>
        </w:rPr>
        <w:t>) any error in the administration of the Drawing or the processing of entries; (</w:t>
      </w:r>
      <w:proofErr w:type="spellStart"/>
      <w:r w:rsidR="00FD251E" w:rsidRPr="00340709">
        <w:rPr>
          <w:sz w:val="21"/>
          <w:szCs w:val="21"/>
        </w:rPr>
        <w:t>i</w:t>
      </w:r>
      <w:proofErr w:type="spellEnd"/>
      <w:r w:rsidR="00DE2BD1" w:rsidRPr="00340709">
        <w:rPr>
          <w:sz w:val="21"/>
          <w:szCs w:val="21"/>
        </w:rPr>
        <w:t>) any late, lost, or undeliverable entry; or (</w:t>
      </w:r>
      <w:r w:rsidR="00FD251E" w:rsidRPr="00340709">
        <w:rPr>
          <w:sz w:val="21"/>
          <w:szCs w:val="21"/>
        </w:rPr>
        <w:t>j</w:t>
      </w:r>
      <w:r w:rsidR="00DE2BD1" w:rsidRPr="00340709">
        <w:rPr>
          <w:sz w:val="21"/>
          <w:szCs w:val="21"/>
        </w:rPr>
        <w:t>) taxes related to,</w:t>
      </w:r>
      <w:r w:rsidR="00AC63B8" w:rsidRPr="00340709">
        <w:rPr>
          <w:sz w:val="21"/>
          <w:szCs w:val="21"/>
        </w:rPr>
        <w:t xml:space="preserve"> </w:t>
      </w:r>
      <w:r w:rsidR="00DE2BD1" w:rsidRPr="00340709">
        <w:rPr>
          <w:sz w:val="21"/>
          <w:szCs w:val="21"/>
        </w:rPr>
        <w:t>directly or indirectly, in whole or in part, receipt or use of any part of any Prize by any person</w:t>
      </w:r>
      <w:r w:rsidR="00736B49" w:rsidRPr="00340709">
        <w:rPr>
          <w:sz w:val="21"/>
          <w:szCs w:val="21"/>
        </w:rPr>
        <w:t>.</w:t>
      </w:r>
    </w:p>
    <w:p w14:paraId="747A6576" w14:textId="77777777" w:rsidR="00D071C7" w:rsidRPr="00340709" w:rsidRDefault="00D071C7" w:rsidP="00D071C7">
      <w:pPr>
        <w:pStyle w:val="Default"/>
        <w:ind w:left="360"/>
        <w:jc w:val="both"/>
        <w:rPr>
          <w:color w:val="auto"/>
          <w:sz w:val="21"/>
          <w:szCs w:val="21"/>
        </w:rPr>
      </w:pPr>
    </w:p>
    <w:p w14:paraId="4C9292EB" w14:textId="16935788" w:rsidR="00D6794D" w:rsidRPr="00340709" w:rsidRDefault="00D6794D" w:rsidP="00D071C7">
      <w:pPr>
        <w:pStyle w:val="Default"/>
        <w:numPr>
          <w:ilvl w:val="0"/>
          <w:numId w:val="1"/>
        </w:numPr>
        <w:jc w:val="both"/>
        <w:rPr>
          <w:color w:val="auto"/>
          <w:sz w:val="21"/>
          <w:szCs w:val="21"/>
        </w:rPr>
      </w:pPr>
      <w:r w:rsidRPr="00340709">
        <w:rPr>
          <w:color w:val="auto"/>
          <w:sz w:val="21"/>
          <w:szCs w:val="21"/>
        </w:rPr>
        <w:t xml:space="preserve">Entrant agrees that in any cause of action, the Released Parties’ liability for any and all claims, judgments, and awards will be limited to the reasonable out-of-pocket expenses actually paid for by the entrant that are directly related to entering and participating in this Drawing (which, for the avoidance of doubt, excludes, for example, telephone expenses and Internet access), and in no event shall any of the Released Parties be liable for attorney’s fees. </w:t>
      </w:r>
    </w:p>
    <w:p w14:paraId="498DFD57" w14:textId="77777777" w:rsidR="00D071C7" w:rsidRPr="00340709" w:rsidRDefault="00D071C7" w:rsidP="00D071C7">
      <w:pPr>
        <w:pStyle w:val="ListParagraph"/>
        <w:rPr>
          <w:rFonts w:cs="Times New Roman"/>
          <w:sz w:val="21"/>
          <w:szCs w:val="21"/>
        </w:rPr>
      </w:pPr>
    </w:p>
    <w:p w14:paraId="0EE55BE0" w14:textId="216E3132" w:rsidR="00D071C7" w:rsidRPr="00340709" w:rsidRDefault="00D6794D" w:rsidP="00D071C7">
      <w:pPr>
        <w:pStyle w:val="Default"/>
        <w:numPr>
          <w:ilvl w:val="0"/>
          <w:numId w:val="1"/>
        </w:numPr>
        <w:jc w:val="both"/>
        <w:rPr>
          <w:color w:val="auto"/>
          <w:sz w:val="21"/>
          <w:szCs w:val="21"/>
        </w:rPr>
      </w:pPr>
      <w:r w:rsidRPr="00340709">
        <w:rPr>
          <w:color w:val="auto"/>
          <w:sz w:val="21"/>
          <w:szCs w:val="21"/>
        </w:rPr>
        <w:t xml:space="preserve">TO THE EXTENT PERMITTED BY APPLICABLE LAW, THE ENTRANT WAIVES THE RIGHT TO CLAIM ANY OTHER DAMAGES WHATSOEVER, INCLUDING, BUT NOT LIMITED TO, PUNITIVE, COMPENSATORY, CONSEQUENTIAL, DIRECT, OR INDIRECT DAMAGES, DAMAGE TO PROPERTY OR PERSON, OR ANY LOSS OF DATA, LOST PROFITS OR INCOME, OR LOSS OF CONSORTIUM, OR CLAIMS BY THIRD PARTIES, AND THE ENTRANT FURTHER WAIVES ANY AND ALL RIGHTS TO HAVE DAMAGES MULTIPLIED OR OTHERWISE INCREASED. SOME JURISDICTIONS DO NOT ALLOW LIMITATION OR EXCLUSION OF LIABILITY FOR INCIDENTAL OR CONSEQUENTIAL DAMAGES, SO THE ABOVE MIGHT NOT APPLY TO YOU. </w:t>
      </w:r>
    </w:p>
    <w:p w14:paraId="1247A278" w14:textId="77777777" w:rsidR="00F2175B" w:rsidRDefault="00F2175B" w:rsidP="00D071C7">
      <w:pPr>
        <w:pStyle w:val="Default"/>
        <w:jc w:val="both"/>
        <w:rPr>
          <w:b/>
          <w:bCs/>
          <w:color w:val="auto"/>
          <w:sz w:val="21"/>
          <w:szCs w:val="21"/>
        </w:rPr>
      </w:pPr>
    </w:p>
    <w:p w14:paraId="559C84C6" w14:textId="6CFF1EA5" w:rsidR="00D071C7" w:rsidRPr="00340709" w:rsidRDefault="00D071C7" w:rsidP="00D071C7">
      <w:pPr>
        <w:pStyle w:val="Default"/>
        <w:jc w:val="both"/>
        <w:rPr>
          <w:b/>
          <w:bCs/>
          <w:color w:val="auto"/>
          <w:sz w:val="21"/>
          <w:szCs w:val="21"/>
        </w:rPr>
      </w:pPr>
      <w:r w:rsidRPr="00340709">
        <w:rPr>
          <w:b/>
          <w:bCs/>
          <w:color w:val="auto"/>
          <w:sz w:val="21"/>
          <w:szCs w:val="21"/>
        </w:rPr>
        <w:t>DISPUTES</w:t>
      </w:r>
    </w:p>
    <w:p w14:paraId="3EBD0E9C" w14:textId="77777777" w:rsidR="00D071C7" w:rsidRPr="00340709" w:rsidRDefault="00D071C7" w:rsidP="00D071C7">
      <w:pPr>
        <w:pStyle w:val="ListParagraph"/>
        <w:rPr>
          <w:rFonts w:cs="Times New Roman"/>
          <w:sz w:val="21"/>
          <w:szCs w:val="21"/>
        </w:rPr>
      </w:pPr>
    </w:p>
    <w:p w14:paraId="2D0BCE27" w14:textId="04C14815" w:rsidR="00D5631C" w:rsidRPr="00340709" w:rsidRDefault="00D6794D" w:rsidP="00D071C7">
      <w:pPr>
        <w:pStyle w:val="Default"/>
        <w:numPr>
          <w:ilvl w:val="0"/>
          <w:numId w:val="1"/>
        </w:numPr>
        <w:jc w:val="both"/>
        <w:rPr>
          <w:color w:val="auto"/>
          <w:sz w:val="21"/>
          <w:szCs w:val="21"/>
        </w:rPr>
      </w:pPr>
      <w:r w:rsidRPr="00340709">
        <w:rPr>
          <w:b/>
          <w:bCs/>
          <w:color w:val="auto"/>
          <w:sz w:val="21"/>
          <w:szCs w:val="21"/>
        </w:rPr>
        <w:t xml:space="preserve">Choice of Forum: </w:t>
      </w:r>
      <w:r w:rsidRPr="00340709">
        <w:rPr>
          <w:color w:val="auto"/>
          <w:sz w:val="21"/>
          <w:szCs w:val="21"/>
        </w:rPr>
        <w:t xml:space="preserve">Entrant agrees that any and all disputes, claims and causes of action arising out of or connected with this Drawing, or any </w:t>
      </w:r>
      <w:r w:rsidR="00177254" w:rsidRPr="00340709">
        <w:rPr>
          <w:color w:val="auto"/>
          <w:sz w:val="21"/>
          <w:szCs w:val="21"/>
        </w:rPr>
        <w:t>Prize</w:t>
      </w:r>
      <w:r w:rsidRPr="00340709">
        <w:rPr>
          <w:color w:val="auto"/>
          <w:sz w:val="21"/>
          <w:szCs w:val="21"/>
        </w:rPr>
        <w:t xml:space="preserve">s awarded or not awarded shall be resolved solely individually, without resort to any form of class action, and exclusively by the United States District Court for the Middle District of Florida (Tampa Division) or the appropriate Florida State Court located in Hillsborough County, Florida. </w:t>
      </w:r>
    </w:p>
    <w:p w14:paraId="31003A0E" w14:textId="77777777" w:rsidR="00D071C7" w:rsidRPr="00340709" w:rsidRDefault="00D071C7" w:rsidP="00D071C7">
      <w:pPr>
        <w:pStyle w:val="Default"/>
        <w:ind w:left="360"/>
        <w:jc w:val="both"/>
        <w:rPr>
          <w:color w:val="auto"/>
          <w:sz w:val="21"/>
          <w:szCs w:val="21"/>
        </w:rPr>
      </w:pPr>
    </w:p>
    <w:p w14:paraId="31575C73" w14:textId="70BFF88F" w:rsidR="00D6794D" w:rsidRPr="00340709" w:rsidRDefault="00D5631C" w:rsidP="00D071C7">
      <w:pPr>
        <w:pStyle w:val="Default"/>
        <w:numPr>
          <w:ilvl w:val="0"/>
          <w:numId w:val="1"/>
        </w:numPr>
        <w:jc w:val="both"/>
        <w:rPr>
          <w:color w:val="auto"/>
          <w:sz w:val="21"/>
          <w:szCs w:val="21"/>
        </w:rPr>
      </w:pPr>
      <w:r w:rsidRPr="00340709">
        <w:rPr>
          <w:b/>
          <w:bCs/>
          <w:color w:val="auto"/>
          <w:sz w:val="21"/>
          <w:szCs w:val="21"/>
        </w:rPr>
        <w:t>Governing Law:</w:t>
      </w:r>
      <w:r w:rsidRPr="00340709">
        <w:rPr>
          <w:color w:val="auto"/>
          <w:sz w:val="21"/>
          <w:szCs w:val="21"/>
        </w:rPr>
        <w:t xml:space="preserve"> </w:t>
      </w:r>
      <w:r w:rsidR="00D6794D" w:rsidRPr="00340709">
        <w:rPr>
          <w:color w:val="auto"/>
          <w:sz w:val="21"/>
          <w:szCs w:val="21"/>
        </w:rPr>
        <w:t xml:space="preserve">All issues and questions concerning the construction, validity, interpretation, or enforceability of these Official Rules, or the rights and obligations of the entrant and Sponsor in connection with the Drawing, shall be governed by, and construed in accordance with, the laws of the State of Florida, without giving effect to any choice of law or conflict of law rules that would result in the application of the laws of any other jurisdiction. </w:t>
      </w:r>
    </w:p>
    <w:p w14:paraId="5AAC2412" w14:textId="77777777" w:rsidR="00D071C7" w:rsidRPr="00340709" w:rsidRDefault="00D071C7" w:rsidP="00D071C7">
      <w:pPr>
        <w:pStyle w:val="ListParagraph"/>
        <w:rPr>
          <w:rFonts w:cs="Times New Roman"/>
          <w:sz w:val="21"/>
          <w:szCs w:val="21"/>
        </w:rPr>
      </w:pPr>
    </w:p>
    <w:p w14:paraId="7E16F6CC" w14:textId="3161A92C" w:rsidR="00D5631C" w:rsidRPr="00340709" w:rsidRDefault="00B10943" w:rsidP="00D071C7">
      <w:pPr>
        <w:pStyle w:val="Default"/>
        <w:numPr>
          <w:ilvl w:val="0"/>
          <w:numId w:val="1"/>
        </w:numPr>
        <w:jc w:val="both"/>
        <w:rPr>
          <w:color w:val="auto"/>
          <w:sz w:val="21"/>
          <w:szCs w:val="21"/>
        </w:rPr>
      </w:pPr>
      <w:r w:rsidRPr="00340709">
        <w:rPr>
          <w:color w:val="auto"/>
          <w:sz w:val="21"/>
          <w:szCs w:val="21"/>
        </w:rPr>
        <w:t>In the event of any discrepancy or inconsistency between any terms or conditions of these Official Rules and any disclosures or other statements contained in any other Drawing-related materials, including but not limited to television, print, mobile or online advertising, the terms and conditions of these Official Rules shall prevail, govern</w:t>
      </w:r>
      <w:r w:rsidR="00DE3DFA" w:rsidRPr="00340709">
        <w:rPr>
          <w:color w:val="auto"/>
          <w:sz w:val="21"/>
          <w:szCs w:val="21"/>
        </w:rPr>
        <w:t>,</w:t>
      </w:r>
      <w:r w:rsidRPr="00340709">
        <w:rPr>
          <w:color w:val="auto"/>
          <w:sz w:val="21"/>
          <w:szCs w:val="21"/>
        </w:rPr>
        <w:t xml:space="preserve"> and control. If any provision of these Official Rules is determined to be invalid or otherwise unenforceable or illegal, these Official Rules shall otherwise remain in effect and be construed in accordance with their terms as if the invalid or illegal provision were not contained herein.</w:t>
      </w:r>
    </w:p>
    <w:p w14:paraId="0CAAD7C7" w14:textId="77777777" w:rsidR="00D071C7" w:rsidRPr="00340709" w:rsidRDefault="00D071C7" w:rsidP="00D071C7">
      <w:pPr>
        <w:rPr>
          <w:b/>
          <w:bCs/>
          <w:sz w:val="21"/>
          <w:szCs w:val="21"/>
        </w:rPr>
      </w:pPr>
    </w:p>
    <w:p w14:paraId="52982606" w14:textId="35E0D07B" w:rsidR="00D071C7" w:rsidRPr="00340709" w:rsidRDefault="00D071C7" w:rsidP="00D071C7">
      <w:pPr>
        <w:rPr>
          <w:b/>
          <w:bCs/>
          <w:sz w:val="21"/>
          <w:szCs w:val="21"/>
        </w:rPr>
      </w:pPr>
      <w:r w:rsidRPr="00340709">
        <w:rPr>
          <w:b/>
          <w:bCs/>
          <w:sz w:val="21"/>
          <w:szCs w:val="21"/>
        </w:rPr>
        <w:t>MISCELLANEOUS</w:t>
      </w:r>
    </w:p>
    <w:p w14:paraId="4827E8D6" w14:textId="77777777" w:rsidR="00D071C7" w:rsidRPr="00340709" w:rsidRDefault="00D071C7" w:rsidP="00D071C7">
      <w:pPr>
        <w:pStyle w:val="ListParagraph"/>
        <w:rPr>
          <w:rFonts w:cs="Times New Roman"/>
          <w:sz w:val="21"/>
          <w:szCs w:val="21"/>
        </w:rPr>
      </w:pPr>
    </w:p>
    <w:p w14:paraId="562D0535" w14:textId="3CB689C3" w:rsidR="005B5C8B" w:rsidRPr="00340709" w:rsidRDefault="005B5C8B" w:rsidP="005B5C8B">
      <w:pPr>
        <w:pStyle w:val="ListParagraph"/>
        <w:numPr>
          <w:ilvl w:val="0"/>
          <w:numId w:val="1"/>
        </w:numPr>
        <w:rPr>
          <w:rFonts w:cs="Times New Roman"/>
          <w:sz w:val="21"/>
          <w:szCs w:val="21"/>
        </w:rPr>
      </w:pPr>
      <w:r w:rsidRPr="00340709">
        <w:rPr>
          <w:rFonts w:cs="Times New Roman"/>
          <w:sz w:val="21"/>
          <w:szCs w:val="21"/>
        </w:rPr>
        <w:t>Sponsor reserves the right to terminate, cancel, suspend and/or modify the Drawing, or other part thereof, if intervening circumstances warrant, within Sponsor’s sole discretion, due to any fraud, virus or other technical problem which corrupts the security, administration, operation, fairness and/or proper play of the Drawing, or for any other reason. In such an event, Sponsor reserves the right to select the Winner from all non-suspect entries received prior to the suspension, cancellation, termination, and/or modification of the Drawing or in such other manner as Sponsor, in its sole discretion, deems fair and appropriate under the circumstances.</w:t>
      </w:r>
    </w:p>
    <w:p w14:paraId="4B061037" w14:textId="77777777" w:rsidR="004404C1" w:rsidRPr="00340709" w:rsidRDefault="004404C1" w:rsidP="004404C1">
      <w:pPr>
        <w:pStyle w:val="ListParagraph"/>
        <w:ind w:left="360"/>
        <w:rPr>
          <w:rFonts w:cs="Times New Roman"/>
          <w:sz w:val="21"/>
          <w:szCs w:val="21"/>
        </w:rPr>
      </w:pPr>
    </w:p>
    <w:p w14:paraId="71FD5890" w14:textId="4B40D448" w:rsidR="004404C1" w:rsidRPr="00340709" w:rsidRDefault="004404C1" w:rsidP="004404C1">
      <w:pPr>
        <w:pStyle w:val="ListParagraph"/>
        <w:numPr>
          <w:ilvl w:val="0"/>
          <w:numId w:val="1"/>
        </w:numPr>
        <w:rPr>
          <w:rFonts w:cs="Times New Roman"/>
          <w:sz w:val="21"/>
          <w:szCs w:val="21"/>
        </w:rPr>
      </w:pPr>
      <w:r w:rsidRPr="00340709">
        <w:rPr>
          <w:rFonts w:cs="Times New Roman"/>
          <w:sz w:val="21"/>
          <w:szCs w:val="21"/>
        </w:rPr>
        <w:t xml:space="preserve">Sponsor reserves the right to disqualify any individual from further participation in the Drawing if Sponsor concludes, in its sole discretion, that such person (a) has attempted to tamper with any entries or the operation of the Drawing, (b) has repeatedly disregarded or has attempted to circumvent these Official Rules or (c) has acted towards Sponsor or any other participant or person in an unfair, inequitable, </w:t>
      </w:r>
      <w:r w:rsidRPr="00340709">
        <w:rPr>
          <w:rFonts w:cs="Times New Roman"/>
          <w:sz w:val="21"/>
          <w:szCs w:val="21"/>
        </w:rPr>
        <w:lastRenderedPageBreak/>
        <w:t xml:space="preserve">deliberately annoying, threatening, disrupting or harassing manner. Tampering includes attempts to submit entries except as permitted herein, including by using any prohibited device or method. Any failure by Sponsor to enforce any of these Official Rules shall not constitute a waiver of such Official Rules.  </w:t>
      </w:r>
    </w:p>
    <w:p w14:paraId="0BA45A39" w14:textId="77777777" w:rsidR="00321A8B" w:rsidRPr="00340709" w:rsidRDefault="00321A8B" w:rsidP="00321A8B">
      <w:pPr>
        <w:pStyle w:val="ListParagraph"/>
        <w:ind w:left="360"/>
        <w:rPr>
          <w:rFonts w:cs="Times New Roman"/>
          <w:sz w:val="21"/>
          <w:szCs w:val="21"/>
        </w:rPr>
      </w:pPr>
    </w:p>
    <w:p w14:paraId="41CFE4F1" w14:textId="7C93672A" w:rsidR="005B5C8B" w:rsidRPr="00340709" w:rsidRDefault="00321A8B" w:rsidP="005B5C8B">
      <w:pPr>
        <w:pStyle w:val="ListParagraph"/>
        <w:numPr>
          <w:ilvl w:val="0"/>
          <w:numId w:val="1"/>
        </w:numPr>
        <w:rPr>
          <w:rFonts w:cs="Times New Roman"/>
          <w:sz w:val="21"/>
          <w:szCs w:val="21"/>
        </w:rPr>
      </w:pPr>
      <w:r w:rsidRPr="00340709">
        <w:rPr>
          <w:rFonts w:cs="Times New Roman"/>
          <w:b/>
          <w:bCs/>
          <w:sz w:val="21"/>
          <w:szCs w:val="21"/>
        </w:rPr>
        <w:t>ANY ATTEMPT BY ANY INDIVIDUAL TO DEFRAUD, TAMPER WITH, OR DELIBERATELY UNDERMINE THE LEGITIMATE OPERATION OF THIS DRAWING MAY BE A VIOLATION OF CRIMINAL AND/OR CIVIL LAWS AND SPONSOR RESERVES THE RIGHT TO PURSUE ANY AVAILABLE DAMAGES OR OTHER REMEDIES AGAINST SUCH INDIVIDUAL(S) AND/OR REFER SUCH MATTERS TO LAW ENFORCEMENT FOR PROSECUTION TO THE FULLEST EXTENT PERMITTED BY LAW.</w:t>
      </w:r>
    </w:p>
    <w:p w14:paraId="182D9D4B" w14:textId="4655E81B" w:rsidR="005B5C8B" w:rsidRPr="00340709" w:rsidRDefault="005B5C8B" w:rsidP="005B5C8B">
      <w:pPr>
        <w:rPr>
          <w:sz w:val="21"/>
          <w:szCs w:val="21"/>
        </w:rPr>
      </w:pPr>
    </w:p>
    <w:p w14:paraId="74EB45CC" w14:textId="53695644" w:rsidR="005B5C8B" w:rsidRPr="00340709" w:rsidRDefault="005B5C8B" w:rsidP="005B5C8B">
      <w:pPr>
        <w:pStyle w:val="ListParagraph"/>
        <w:numPr>
          <w:ilvl w:val="0"/>
          <w:numId w:val="1"/>
        </w:numPr>
        <w:rPr>
          <w:rFonts w:cs="Times New Roman"/>
          <w:sz w:val="21"/>
          <w:szCs w:val="21"/>
        </w:rPr>
      </w:pPr>
      <w:r w:rsidRPr="00340709">
        <w:rPr>
          <w:rFonts w:cs="Times New Roman"/>
          <w:sz w:val="21"/>
          <w:szCs w:val="21"/>
        </w:rPr>
        <w:t xml:space="preserve">All activity arising out of and relating to the </w:t>
      </w:r>
      <w:r w:rsidR="00321A8B" w:rsidRPr="00340709">
        <w:rPr>
          <w:rFonts w:cs="Times New Roman"/>
          <w:sz w:val="21"/>
          <w:szCs w:val="21"/>
        </w:rPr>
        <w:t>Drawing</w:t>
      </w:r>
      <w:r w:rsidRPr="00340709">
        <w:rPr>
          <w:rFonts w:cs="Times New Roman"/>
          <w:sz w:val="21"/>
          <w:szCs w:val="21"/>
        </w:rPr>
        <w:t xml:space="preserve">, including any reference to the status of any person as a "winner" is subject to verification and/or auditing for compliance with the Official Rules. If Sponsor determines, in its sole discretion, that verification or auditing activity </w:t>
      </w:r>
      <w:proofErr w:type="gramStart"/>
      <w:r w:rsidRPr="00340709">
        <w:rPr>
          <w:rFonts w:cs="Times New Roman"/>
          <w:sz w:val="21"/>
          <w:szCs w:val="21"/>
        </w:rPr>
        <w:t>evidences</w:t>
      </w:r>
      <w:proofErr w:type="gramEnd"/>
      <w:r w:rsidRPr="00340709">
        <w:rPr>
          <w:rFonts w:cs="Times New Roman"/>
          <w:sz w:val="21"/>
          <w:szCs w:val="21"/>
        </w:rPr>
        <w:t xml:space="preserve"> non-compliance of an entry and/or participant with the Official Rules, Sponsor reserves the right to disqualify such entry and/or participant from the </w:t>
      </w:r>
      <w:r w:rsidR="00321A8B" w:rsidRPr="00340709">
        <w:rPr>
          <w:rFonts w:cs="Times New Roman"/>
          <w:sz w:val="21"/>
          <w:szCs w:val="21"/>
        </w:rPr>
        <w:t>Drawing</w:t>
      </w:r>
      <w:r w:rsidRPr="00340709">
        <w:rPr>
          <w:rFonts w:cs="Times New Roman"/>
          <w:sz w:val="21"/>
          <w:szCs w:val="21"/>
        </w:rPr>
        <w:t xml:space="preserve"> and </w:t>
      </w:r>
      <w:r w:rsidR="00321A8B" w:rsidRPr="00340709">
        <w:rPr>
          <w:rFonts w:cs="Times New Roman"/>
          <w:sz w:val="21"/>
          <w:szCs w:val="21"/>
        </w:rPr>
        <w:t>P</w:t>
      </w:r>
      <w:r w:rsidRPr="00340709">
        <w:rPr>
          <w:rFonts w:cs="Times New Roman"/>
          <w:sz w:val="21"/>
          <w:szCs w:val="21"/>
        </w:rPr>
        <w:t>rize at any time. Sponsor reserves the right to conduct a background check on any potential winner and to disqualify any individual based on such background check if Sponsor determines in its sole discretion that awarding a Prize to any such individual might reflect negatively on Sponsor. Each participant agrees to cooperate with Sponsor and its representatives in connection with all verification, auditing and/or background check activities.</w:t>
      </w:r>
    </w:p>
    <w:p w14:paraId="00E1A903" w14:textId="77777777" w:rsidR="005B5C8B" w:rsidRPr="00340709" w:rsidRDefault="005B5C8B" w:rsidP="00522FFF">
      <w:pPr>
        <w:pStyle w:val="ListParagraph"/>
        <w:ind w:left="360"/>
        <w:rPr>
          <w:rFonts w:cs="Times New Roman"/>
          <w:sz w:val="21"/>
          <w:szCs w:val="21"/>
        </w:rPr>
      </w:pPr>
    </w:p>
    <w:p w14:paraId="720CB34A" w14:textId="221973CB" w:rsidR="00522FFF" w:rsidRPr="00340709" w:rsidRDefault="005B5C8B" w:rsidP="00522FFF">
      <w:pPr>
        <w:pStyle w:val="ListParagraph"/>
        <w:numPr>
          <w:ilvl w:val="0"/>
          <w:numId w:val="1"/>
        </w:numPr>
        <w:spacing w:after="0"/>
        <w:rPr>
          <w:rFonts w:cs="Times New Roman"/>
          <w:sz w:val="21"/>
          <w:szCs w:val="21"/>
        </w:rPr>
      </w:pPr>
      <w:r w:rsidRPr="00340709">
        <w:rPr>
          <w:rFonts w:cs="Times New Roman"/>
          <w:sz w:val="21"/>
          <w:szCs w:val="21"/>
        </w:rPr>
        <w:t>Sponsor reserves the right to correct typographical, printing</w:t>
      </w:r>
      <w:r w:rsidR="00321A8B" w:rsidRPr="00340709">
        <w:rPr>
          <w:rFonts w:cs="Times New Roman"/>
          <w:sz w:val="21"/>
          <w:szCs w:val="21"/>
        </w:rPr>
        <w:t>,</w:t>
      </w:r>
      <w:r w:rsidRPr="00340709">
        <w:rPr>
          <w:rFonts w:cs="Times New Roman"/>
          <w:sz w:val="21"/>
          <w:szCs w:val="21"/>
        </w:rPr>
        <w:t xml:space="preserve"> or clerical errors in any </w:t>
      </w:r>
      <w:r w:rsidR="00321A8B" w:rsidRPr="00340709">
        <w:rPr>
          <w:rFonts w:cs="Times New Roman"/>
          <w:sz w:val="21"/>
          <w:szCs w:val="21"/>
        </w:rPr>
        <w:t>Drawing</w:t>
      </w:r>
      <w:r w:rsidRPr="00340709">
        <w:rPr>
          <w:rFonts w:cs="Times New Roman"/>
          <w:sz w:val="21"/>
          <w:szCs w:val="21"/>
        </w:rPr>
        <w:t>-related materials. No more than the stated number of Prizes will be awarded. If production, technical, programming or any other reasons cause more than the stated number of Prizes as set forth in these Official Rules to be available and/or claimed, Sponsor reserves the right to award only the stated number of Prizes by a random drawing from among all legitimate, un-awarded, eligible Prize claims</w:t>
      </w:r>
      <w:r w:rsidR="00321A8B" w:rsidRPr="00340709">
        <w:rPr>
          <w:rFonts w:cs="Times New Roman"/>
          <w:sz w:val="21"/>
          <w:szCs w:val="21"/>
        </w:rPr>
        <w:t>.</w:t>
      </w:r>
      <w:r w:rsidR="00522FFF" w:rsidRPr="00340709">
        <w:rPr>
          <w:rFonts w:cs="Times New Roman"/>
          <w:sz w:val="21"/>
          <w:szCs w:val="21"/>
        </w:rPr>
        <w:t xml:space="preserve"> If for any reason an entrant’s entry is confirmed to have been erroneously deleted, lost, or otherwise destroyed or corrupted, entrant’s sole remedy is another entry in the Drawing; provided that if it is not possible to award another entry due to discontinuance of the Drawing for any reason, Sponsor, at its discretion, may elect to hold a random drawing from among all eligible entries received up to the date of discontinuance for any Prize offered. </w:t>
      </w:r>
    </w:p>
    <w:p w14:paraId="0DA5E22A" w14:textId="77777777" w:rsidR="009273C4" w:rsidRPr="00340709" w:rsidRDefault="009273C4" w:rsidP="00522FFF">
      <w:pPr>
        <w:rPr>
          <w:sz w:val="21"/>
          <w:szCs w:val="21"/>
        </w:rPr>
      </w:pPr>
    </w:p>
    <w:p w14:paraId="4AA2CF71" w14:textId="56B66D57" w:rsidR="00AA32D1" w:rsidRPr="00340709" w:rsidRDefault="00AA32D1" w:rsidP="007A360C">
      <w:pPr>
        <w:pStyle w:val="Default"/>
        <w:tabs>
          <w:tab w:val="left" w:pos="360"/>
        </w:tabs>
        <w:jc w:val="both"/>
        <w:rPr>
          <w:b/>
          <w:bCs/>
          <w:color w:val="auto"/>
          <w:sz w:val="21"/>
          <w:szCs w:val="21"/>
        </w:rPr>
      </w:pPr>
      <w:r w:rsidRPr="00340709">
        <w:rPr>
          <w:b/>
          <w:bCs/>
          <w:color w:val="auto"/>
          <w:sz w:val="21"/>
          <w:szCs w:val="21"/>
        </w:rPr>
        <w:t>TRADEMARKS</w:t>
      </w:r>
    </w:p>
    <w:p w14:paraId="19074651" w14:textId="77777777" w:rsidR="009273C4" w:rsidRPr="00340709" w:rsidRDefault="009273C4" w:rsidP="009273C4">
      <w:pPr>
        <w:pStyle w:val="Default"/>
        <w:ind w:left="360"/>
        <w:rPr>
          <w:rStyle w:val="normaltextrun"/>
          <w:sz w:val="21"/>
          <w:szCs w:val="21"/>
        </w:rPr>
      </w:pPr>
    </w:p>
    <w:p w14:paraId="31CFD116" w14:textId="1E8C4EFD" w:rsidR="00AA32D1" w:rsidRPr="00340709" w:rsidRDefault="00AA32D1" w:rsidP="00CA6109">
      <w:pPr>
        <w:pStyle w:val="Default"/>
        <w:numPr>
          <w:ilvl w:val="0"/>
          <w:numId w:val="1"/>
        </w:numPr>
        <w:rPr>
          <w:sz w:val="21"/>
          <w:szCs w:val="21"/>
        </w:rPr>
      </w:pPr>
      <w:r w:rsidRPr="00340709">
        <w:rPr>
          <w:rStyle w:val="normaltextrun"/>
          <w:bCs/>
          <w:sz w:val="21"/>
          <w:szCs w:val="21"/>
        </w:rPr>
        <w:t>IRONMAN</w:t>
      </w:r>
      <w:r w:rsidRPr="00340709">
        <w:rPr>
          <w:sz w:val="21"/>
          <w:szCs w:val="21"/>
          <w:vertAlign w:val="superscript"/>
        </w:rPr>
        <w:t>®</w:t>
      </w:r>
      <w:r w:rsidRPr="00340709">
        <w:rPr>
          <w:rStyle w:val="normaltextrun"/>
          <w:bCs/>
          <w:sz w:val="21"/>
          <w:szCs w:val="21"/>
        </w:rPr>
        <w:t xml:space="preserve"> </w:t>
      </w:r>
      <w:r w:rsidR="00336ABD">
        <w:rPr>
          <w:rStyle w:val="normaltextrun"/>
          <w:bCs/>
          <w:sz w:val="21"/>
          <w:szCs w:val="21"/>
        </w:rPr>
        <w:t>AND 70.3</w:t>
      </w:r>
      <w:r w:rsidR="00336ABD" w:rsidRPr="00340709">
        <w:rPr>
          <w:sz w:val="21"/>
          <w:szCs w:val="21"/>
          <w:vertAlign w:val="superscript"/>
        </w:rPr>
        <w:t>®</w:t>
      </w:r>
      <w:r w:rsidR="00336ABD">
        <w:rPr>
          <w:rStyle w:val="normaltextrun"/>
          <w:bCs/>
          <w:sz w:val="21"/>
          <w:szCs w:val="21"/>
        </w:rPr>
        <w:t xml:space="preserve"> ARE</w:t>
      </w:r>
      <w:r w:rsidRPr="00340709">
        <w:rPr>
          <w:sz w:val="21"/>
          <w:szCs w:val="21"/>
        </w:rPr>
        <w:t xml:space="preserve"> REGISTERED TRADEMARK</w:t>
      </w:r>
      <w:r w:rsidR="00336ABD">
        <w:rPr>
          <w:sz w:val="21"/>
          <w:szCs w:val="21"/>
        </w:rPr>
        <w:t>S</w:t>
      </w:r>
      <w:r w:rsidRPr="00340709">
        <w:rPr>
          <w:sz w:val="21"/>
          <w:szCs w:val="21"/>
        </w:rPr>
        <w:t xml:space="preserve"> OF WORLD TRIATHLON CORPORATION.</w:t>
      </w:r>
      <w:r w:rsidR="00D47EFD" w:rsidRPr="00340709">
        <w:rPr>
          <w:caps/>
          <w:sz w:val="21"/>
          <w:szCs w:val="21"/>
        </w:rPr>
        <w:t xml:space="preserve"> </w:t>
      </w:r>
      <w:r w:rsidRPr="00340709">
        <w:rPr>
          <w:sz w:val="21"/>
          <w:szCs w:val="21"/>
        </w:rPr>
        <w:t>ALL RIGHTS RESERVED.</w:t>
      </w:r>
    </w:p>
    <w:p w14:paraId="644B8D58" w14:textId="77777777" w:rsidR="009273C4" w:rsidRPr="00340709" w:rsidRDefault="009273C4" w:rsidP="009273C4">
      <w:pPr>
        <w:pStyle w:val="Default"/>
        <w:tabs>
          <w:tab w:val="left" w:pos="360"/>
        </w:tabs>
        <w:ind w:left="360"/>
        <w:jc w:val="both"/>
        <w:rPr>
          <w:b/>
          <w:bCs/>
          <w:color w:val="auto"/>
          <w:sz w:val="21"/>
          <w:szCs w:val="21"/>
        </w:rPr>
      </w:pPr>
    </w:p>
    <w:p w14:paraId="3CD90C21" w14:textId="472151CA" w:rsidR="00AA32D1" w:rsidRPr="00340709" w:rsidRDefault="00AA32D1" w:rsidP="00CA6109">
      <w:pPr>
        <w:pStyle w:val="Default"/>
        <w:numPr>
          <w:ilvl w:val="0"/>
          <w:numId w:val="1"/>
        </w:numPr>
        <w:tabs>
          <w:tab w:val="left" w:pos="360"/>
        </w:tabs>
        <w:jc w:val="both"/>
        <w:rPr>
          <w:b/>
          <w:bCs/>
          <w:color w:val="auto"/>
          <w:sz w:val="21"/>
          <w:szCs w:val="21"/>
        </w:rPr>
      </w:pPr>
      <w:r w:rsidRPr="00340709">
        <w:rPr>
          <w:sz w:val="21"/>
          <w:szCs w:val="21"/>
          <w:lang w:val="en"/>
        </w:rPr>
        <w:t xml:space="preserve">Any third-party trademarks mentioned herein are the property of their respective trademark owners and the use or mention of any such third-party trademarks in these Official Rules or in the </w:t>
      </w:r>
      <w:r w:rsidRPr="00340709">
        <w:rPr>
          <w:sz w:val="21"/>
          <w:szCs w:val="21"/>
        </w:rPr>
        <w:t xml:space="preserve">Drawing </w:t>
      </w:r>
      <w:r w:rsidRPr="00340709">
        <w:rPr>
          <w:sz w:val="21"/>
          <w:szCs w:val="21"/>
          <w:lang w:val="en"/>
        </w:rPr>
        <w:t>is solely for descriptive purposes and shall in no way imply an endorsement or sponsorship of the Drawing.</w:t>
      </w:r>
    </w:p>
    <w:p w14:paraId="0D52EEFE" w14:textId="77777777" w:rsidR="009273C4" w:rsidRPr="00340709" w:rsidRDefault="009273C4" w:rsidP="00CA6109">
      <w:pPr>
        <w:pStyle w:val="Default"/>
        <w:tabs>
          <w:tab w:val="left" w:pos="360"/>
        </w:tabs>
        <w:jc w:val="both"/>
        <w:rPr>
          <w:b/>
          <w:bCs/>
          <w:color w:val="auto"/>
          <w:sz w:val="21"/>
          <w:szCs w:val="21"/>
        </w:rPr>
      </w:pPr>
    </w:p>
    <w:p w14:paraId="1D1406B0" w14:textId="417A5670" w:rsidR="00E577EC" w:rsidRPr="00340709" w:rsidRDefault="00E577EC" w:rsidP="00CA6109">
      <w:pPr>
        <w:pStyle w:val="Default"/>
        <w:tabs>
          <w:tab w:val="left" w:pos="360"/>
        </w:tabs>
        <w:jc w:val="both"/>
        <w:rPr>
          <w:b/>
          <w:bCs/>
          <w:color w:val="auto"/>
          <w:sz w:val="21"/>
          <w:szCs w:val="21"/>
        </w:rPr>
      </w:pPr>
      <w:r w:rsidRPr="00340709">
        <w:rPr>
          <w:b/>
          <w:bCs/>
          <w:color w:val="auto"/>
          <w:sz w:val="21"/>
          <w:szCs w:val="21"/>
        </w:rPr>
        <w:t>WINNER’S LIST</w:t>
      </w:r>
    </w:p>
    <w:p w14:paraId="467956C5" w14:textId="77777777" w:rsidR="009273C4" w:rsidRPr="00340709" w:rsidRDefault="009273C4" w:rsidP="009273C4">
      <w:pPr>
        <w:pStyle w:val="Default"/>
        <w:tabs>
          <w:tab w:val="left" w:pos="360"/>
        </w:tabs>
        <w:jc w:val="both"/>
        <w:rPr>
          <w:color w:val="auto"/>
          <w:sz w:val="21"/>
          <w:szCs w:val="21"/>
        </w:rPr>
      </w:pPr>
    </w:p>
    <w:p w14:paraId="7F8270C1" w14:textId="2781C307" w:rsidR="00D6794D" w:rsidRPr="00336ABD" w:rsidRDefault="00D6794D" w:rsidP="007A360C">
      <w:pPr>
        <w:pStyle w:val="Default"/>
        <w:numPr>
          <w:ilvl w:val="0"/>
          <w:numId w:val="1"/>
        </w:numPr>
        <w:tabs>
          <w:tab w:val="left" w:pos="360"/>
        </w:tabs>
        <w:ind w:left="0" w:firstLine="0"/>
        <w:jc w:val="both"/>
        <w:rPr>
          <w:color w:val="auto"/>
          <w:sz w:val="21"/>
          <w:szCs w:val="21"/>
        </w:rPr>
      </w:pPr>
      <w:r w:rsidRPr="00340709">
        <w:rPr>
          <w:b/>
          <w:bCs/>
          <w:color w:val="auto"/>
          <w:sz w:val="21"/>
          <w:szCs w:val="21"/>
        </w:rPr>
        <w:t xml:space="preserve">Winner List: </w:t>
      </w:r>
      <w:r w:rsidRPr="00340709">
        <w:rPr>
          <w:color w:val="auto"/>
          <w:sz w:val="21"/>
          <w:szCs w:val="21"/>
        </w:rPr>
        <w:t xml:space="preserve">For a statement of the identification of the </w:t>
      </w:r>
      <w:r w:rsidR="000F597E" w:rsidRPr="00340709">
        <w:rPr>
          <w:color w:val="auto"/>
          <w:sz w:val="21"/>
          <w:szCs w:val="21"/>
        </w:rPr>
        <w:t>W</w:t>
      </w:r>
      <w:r w:rsidRPr="00340709">
        <w:rPr>
          <w:color w:val="auto"/>
          <w:sz w:val="21"/>
          <w:szCs w:val="21"/>
        </w:rPr>
        <w:t>inner in the Drawing, send a self-addressed, stamped envelope, making a request to receive such informati</w:t>
      </w:r>
      <w:r w:rsidRPr="00336ABD">
        <w:rPr>
          <w:color w:val="auto"/>
          <w:sz w:val="21"/>
          <w:szCs w:val="21"/>
        </w:rPr>
        <w:t>on, to:</w:t>
      </w:r>
      <w:r w:rsidR="00113D60" w:rsidRPr="00336ABD">
        <w:rPr>
          <w:color w:val="auto"/>
          <w:sz w:val="21"/>
          <w:szCs w:val="21"/>
        </w:rPr>
        <w:t xml:space="preserve"> </w:t>
      </w:r>
      <w:r w:rsidRPr="00336ABD">
        <w:rPr>
          <w:color w:val="auto"/>
          <w:sz w:val="21"/>
          <w:szCs w:val="21"/>
        </w:rPr>
        <w:t>“</w:t>
      </w:r>
      <w:r w:rsidR="004B1F43" w:rsidRPr="00336ABD">
        <w:rPr>
          <w:color w:val="auto"/>
          <w:sz w:val="21"/>
          <w:szCs w:val="21"/>
        </w:rPr>
        <w:t xml:space="preserve">Ultimate Swim Kit </w:t>
      </w:r>
      <w:r w:rsidR="002B50AB" w:rsidRPr="00336ABD">
        <w:rPr>
          <w:color w:val="auto"/>
          <w:sz w:val="21"/>
          <w:szCs w:val="21"/>
        </w:rPr>
        <w:t>Drawing</w:t>
      </w:r>
      <w:r w:rsidRPr="00336ABD">
        <w:rPr>
          <w:color w:val="auto"/>
          <w:sz w:val="21"/>
          <w:szCs w:val="21"/>
        </w:rPr>
        <w:t xml:space="preserve"> – Winner List Request, c/o </w:t>
      </w:r>
      <w:r w:rsidR="74882082" w:rsidRPr="00336ABD">
        <w:rPr>
          <w:rFonts w:eastAsia="Times New Roman"/>
          <w:color w:val="auto"/>
          <w:sz w:val="21"/>
          <w:szCs w:val="21"/>
        </w:rPr>
        <w:t>World Triathlon Corporation, 3407 W. Dr. Martin Luther King Jr. Blvd. Suite 100, Tampa, FL 33607</w:t>
      </w:r>
      <w:r w:rsidRPr="00336ABD">
        <w:rPr>
          <w:color w:val="auto"/>
          <w:sz w:val="21"/>
          <w:szCs w:val="21"/>
        </w:rPr>
        <w:t>”. Such requests must be received by</w:t>
      </w:r>
      <w:r w:rsidR="14DE42F1" w:rsidRPr="00336ABD">
        <w:rPr>
          <w:color w:val="auto"/>
          <w:sz w:val="21"/>
          <w:szCs w:val="21"/>
        </w:rPr>
        <w:t xml:space="preserve"> </w:t>
      </w:r>
      <w:r w:rsidR="009F79DD" w:rsidRPr="00336ABD">
        <w:rPr>
          <w:color w:val="auto"/>
          <w:sz w:val="21"/>
          <w:szCs w:val="21"/>
        </w:rPr>
        <w:t xml:space="preserve">December </w:t>
      </w:r>
      <w:r w:rsidR="00C86FB2" w:rsidRPr="00336ABD">
        <w:rPr>
          <w:color w:val="auto"/>
          <w:sz w:val="21"/>
          <w:szCs w:val="21"/>
        </w:rPr>
        <w:t>28</w:t>
      </w:r>
      <w:r w:rsidR="14DE42F1" w:rsidRPr="00336ABD">
        <w:rPr>
          <w:color w:val="auto"/>
          <w:sz w:val="21"/>
          <w:szCs w:val="21"/>
        </w:rPr>
        <w:t>, 2023</w:t>
      </w:r>
      <w:r w:rsidR="00F32A63" w:rsidRPr="00336ABD">
        <w:rPr>
          <w:color w:val="auto"/>
          <w:sz w:val="21"/>
          <w:szCs w:val="21"/>
        </w:rPr>
        <w:t>.</w:t>
      </w:r>
    </w:p>
    <w:p w14:paraId="0E205EC1" w14:textId="77777777" w:rsidR="00634A76" w:rsidRPr="00340709" w:rsidRDefault="00634A76" w:rsidP="007A360C">
      <w:pPr>
        <w:pStyle w:val="Default"/>
        <w:tabs>
          <w:tab w:val="left" w:pos="360"/>
        </w:tabs>
        <w:jc w:val="both"/>
        <w:rPr>
          <w:color w:val="auto"/>
          <w:sz w:val="21"/>
          <w:szCs w:val="21"/>
        </w:rPr>
      </w:pPr>
    </w:p>
    <w:p w14:paraId="17D95EB1" w14:textId="77777777" w:rsidR="00680A5B" w:rsidRPr="00340709" w:rsidRDefault="00680A5B" w:rsidP="007A360C">
      <w:pPr>
        <w:pStyle w:val="Default"/>
        <w:tabs>
          <w:tab w:val="left" w:pos="360"/>
        </w:tabs>
        <w:jc w:val="both"/>
        <w:rPr>
          <w:color w:val="auto"/>
          <w:sz w:val="21"/>
          <w:szCs w:val="21"/>
        </w:rPr>
      </w:pPr>
    </w:p>
    <w:p w14:paraId="4A2C992B" w14:textId="77777777" w:rsidR="00D6794D" w:rsidRPr="00340709" w:rsidRDefault="00D6794D" w:rsidP="007A360C">
      <w:pPr>
        <w:pStyle w:val="Default"/>
        <w:jc w:val="center"/>
        <w:rPr>
          <w:color w:val="auto"/>
          <w:sz w:val="21"/>
          <w:szCs w:val="21"/>
        </w:rPr>
      </w:pPr>
      <w:r w:rsidRPr="00340709">
        <w:rPr>
          <w:color w:val="auto"/>
          <w:sz w:val="21"/>
          <w:szCs w:val="21"/>
        </w:rPr>
        <w:t>* * * * * *</w:t>
      </w:r>
    </w:p>
    <w:p w14:paraId="5723D3B6" w14:textId="5F37E9CD" w:rsidR="00A82B01" w:rsidRPr="00340709" w:rsidRDefault="00D6794D" w:rsidP="007A360C">
      <w:pPr>
        <w:jc w:val="center"/>
        <w:rPr>
          <w:sz w:val="21"/>
          <w:szCs w:val="21"/>
        </w:rPr>
      </w:pPr>
      <w:r w:rsidRPr="00340709">
        <w:rPr>
          <w:sz w:val="21"/>
          <w:szCs w:val="21"/>
        </w:rPr>
        <w:t xml:space="preserve">Official Rules © </w:t>
      </w:r>
      <w:r w:rsidR="00F4211C" w:rsidRPr="00340709">
        <w:rPr>
          <w:sz w:val="21"/>
          <w:szCs w:val="21"/>
        </w:rPr>
        <w:t>20</w:t>
      </w:r>
      <w:r w:rsidR="004A582B" w:rsidRPr="00340709">
        <w:rPr>
          <w:sz w:val="21"/>
          <w:szCs w:val="21"/>
        </w:rPr>
        <w:t>23</w:t>
      </w:r>
      <w:r w:rsidRPr="00340709">
        <w:rPr>
          <w:sz w:val="21"/>
          <w:szCs w:val="21"/>
        </w:rPr>
        <w:t xml:space="preserve"> World Triathlon Corporation</w:t>
      </w:r>
      <w:r w:rsidR="00B43890" w:rsidRPr="00340709">
        <w:rPr>
          <w:sz w:val="21"/>
          <w:szCs w:val="21"/>
        </w:rPr>
        <w:t xml:space="preserve"> </w:t>
      </w:r>
    </w:p>
    <w:sectPr w:rsidR="00A82B01" w:rsidRPr="00340709" w:rsidSect="009273C4">
      <w:footerReference w:type="default" r:id="rId11"/>
      <w:pgSz w:w="12240" w:h="15840"/>
      <w:pgMar w:top="1152" w:right="1440" w:bottom="1152" w:left="1440" w:header="432"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4147" w14:textId="77777777" w:rsidR="00254B26" w:rsidRDefault="00254B26" w:rsidP="00251161">
      <w:r>
        <w:separator/>
      </w:r>
    </w:p>
  </w:endnote>
  <w:endnote w:type="continuationSeparator" w:id="0">
    <w:p w14:paraId="3B37326A" w14:textId="77777777" w:rsidR="00254B26" w:rsidRDefault="00254B26" w:rsidP="00251161">
      <w:r>
        <w:continuationSeparator/>
      </w:r>
    </w:p>
  </w:endnote>
  <w:endnote w:type="continuationNotice" w:id="1">
    <w:p w14:paraId="420F3465" w14:textId="77777777" w:rsidR="00254B26" w:rsidRDefault="00254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CBAE" w14:textId="1542CAF2" w:rsidR="00F22BE8" w:rsidRPr="00553399" w:rsidRDefault="00F22BE8" w:rsidP="0063757A">
    <w:pPr>
      <w:pStyle w:val="Footer"/>
      <w:jc w:val="center"/>
      <w:rPr>
        <w:sz w:val="16"/>
        <w:szCs w:val="16"/>
      </w:rPr>
    </w:pPr>
    <w:r w:rsidRPr="00553399">
      <w:rPr>
        <w:sz w:val="16"/>
        <w:szCs w:val="16"/>
      </w:rPr>
      <w:t xml:space="preserve">Page </w:t>
    </w:r>
    <w:r w:rsidRPr="00553399">
      <w:rPr>
        <w:bCs/>
        <w:sz w:val="16"/>
        <w:szCs w:val="16"/>
      </w:rPr>
      <w:fldChar w:fldCharType="begin"/>
    </w:r>
    <w:r w:rsidRPr="00553399">
      <w:rPr>
        <w:bCs/>
        <w:sz w:val="16"/>
        <w:szCs w:val="16"/>
      </w:rPr>
      <w:instrText xml:space="preserve"> PAGE  \* Arabic  \* MERGEFORMAT </w:instrText>
    </w:r>
    <w:r w:rsidRPr="00553399">
      <w:rPr>
        <w:bCs/>
        <w:sz w:val="16"/>
        <w:szCs w:val="16"/>
      </w:rPr>
      <w:fldChar w:fldCharType="separate"/>
    </w:r>
    <w:r w:rsidR="008343C2" w:rsidRPr="00553399">
      <w:rPr>
        <w:bCs/>
        <w:noProof/>
        <w:sz w:val="16"/>
        <w:szCs w:val="16"/>
      </w:rPr>
      <w:t>5</w:t>
    </w:r>
    <w:r w:rsidRPr="00553399">
      <w:rPr>
        <w:bCs/>
        <w:sz w:val="16"/>
        <w:szCs w:val="16"/>
      </w:rPr>
      <w:fldChar w:fldCharType="end"/>
    </w:r>
    <w:r w:rsidRPr="00553399">
      <w:rPr>
        <w:sz w:val="16"/>
        <w:szCs w:val="16"/>
      </w:rPr>
      <w:t xml:space="preserve"> of </w:t>
    </w:r>
    <w:r w:rsidRPr="00553399">
      <w:rPr>
        <w:bCs/>
        <w:sz w:val="16"/>
        <w:szCs w:val="16"/>
      </w:rPr>
      <w:fldChar w:fldCharType="begin"/>
    </w:r>
    <w:r w:rsidRPr="00553399">
      <w:rPr>
        <w:bCs/>
        <w:sz w:val="16"/>
        <w:szCs w:val="16"/>
      </w:rPr>
      <w:instrText xml:space="preserve"> NUMPAGES  \* Arabic  \* MERGEFORMAT </w:instrText>
    </w:r>
    <w:r w:rsidRPr="00553399">
      <w:rPr>
        <w:bCs/>
        <w:sz w:val="16"/>
        <w:szCs w:val="16"/>
      </w:rPr>
      <w:fldChar w:fldCharType="separate"/>
    </w:r>
    <w:r w:rsidR="008343C2" w:rsidRPr="00553399">
      <w:rPr>
        <w:bCs/>
        <w:noProof/>
        <w:sz w:val="16"/>
        <w:szCs w:val="16"/>
      </w:rPr>
      <w:t>5</w:t>
    </w:r>
    <w:r w:rsidRPr="00553399">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CF38" w14:textId="77777777" w:rsidR="00254B26" w:rsidRDefault="00254B26" w:rsidP="00251161">
      <w:r>
        <w:separator/>
      </w:r>
    </w:p>
  </w:footnote>
  <w:footnote w:type="continuationSeparator" w:id="0">
    <w:p w14:paraId="4EE35CC2" w14:textId="77777777" w:rsidR="00254B26" w:rsidRDefault="00254B26" w:rsidP="00251161">
      <w:r>
        <w:continuationSeparator/>
      </w:r>
    </w:p>
  </w:footnote>
  <w:footnote w:type="continuationNotice" w:id="1">
    <w:p w14:paraId="20862A1A" w14:textId="77777777" w:rsidR="00254B26" w:rsidRDefault="00254B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0D9"/>
    <w:multiLevelType w:val="multilevel"/>
    <w:tmpl w:val="CA48E5BE"/>
    <w:lvl w:ilvl="0">
      <w:start w:val="1"/>
      <w:numFmt w:val="decimal"/>
      <w:lvlText w:val="%1."/>
      <w:lvlJc w:val="left"/>
      <w:pPr>
        <w:ind w:left="360" w:hanging="360"/>
      </w:pPr>
      <w:rPr>
        <w:rFonts w:ascii="Times New Roman" w:hAnsi="Times New Roman" w:hint="default"/>
        <w:b/>
        <w:i w:val="0"/>
        <w:sz w:val="22"/>
      </w:rPr>
    </w:lvl>
    <w:lvl w:ilvl="1">
      <w:start w:val="1"/>
      <w:numFmt w:val="decimal"/>
      <w:lvlRestart w:val="0"/>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32035C"/>
    <w:multiLevelType w:val="multilevel"/>
    <w:tmpl w:val="370042D6"/>
    <w:lvl w:ilvl="0">
      <w:start w:val="1"/>
      <w:numFmt w:val="decimal"/>
      <w:lvlText w:val="%1."/>
      <w:lvlJc w:val="left"/>
      <w:pPr>
        <w:ind w:left="360" w:hanging="360"/>
      </w:pPr>
      <w:rPr>
        <w:rFonts w:ascii="Times New Roman" w:hAnsi="Times New Roman" w:hint="default"/>
        <w:b/>
        <w:i w:val="0"/>
        <w:sz w:val="22"/>
      </w:rPr>
    </w:lvl>
    <w:lvl w:ilvl="1">
      <w:start w:val="1"/>
      <w:numFmt w:val="decimal"/>
      <w:lvlRestart w:val="0"/>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B8166E"/>
    <w:multiLevelType w:val="hybridMultilevel"/>
    <w:tmpl w:val="0590A356"/>
    <w:lvl w:ilvl="0" w:tplc="FD36CF4A">
      <w:start w:val="1"/>
      <w:numFmt w:val="decimal"/>
      <w:lvlText w:val="%1."/>
      <w:lvlJc w:val="left"/>
      <w:pPr>
        <w:ind w:left="720" w:hanging="360"/>
      </w:pPr>
      <w:rPr>
        <w:rFonts w:hint="default"/>
        <w:b/>
        <w:color w:val="auto"/>
      </w:rPr>
    </w:lvl>
    <w:lvl w:ilvl="1" w:tplc="CB16955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403A4"/>
    <w:multiLevelType w:val="hybridMultilevel"/>
    <w:tmpl w:val="4458613C"/>
    <w:lvl w:ilvl="0" w:tplc="58087CC6">
      <w:start w:val="1"/>
      <w:numFmt w:val="decimal"/>
      <w:lvlText w:val="%1."/>
      <w:lvlJc w:val="left"/>
      <w:pPr>
        <w:ind w:left="360" w:hanging="360"/>
      </w:pPr>
      <w:rPr>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41ED25"/>
    <w:multiLevelType w:val="hybridMultilevel"/>
    <w:tmpl w:val="24760C3C"/>
    <w:lvl w:ilvl="0" w:tplc="AA9E021E">
      <w:start w:val="1"/>
      <w:numFmt w:val="decimal"/>
      <w:lvlText w:val="%1."/>
      <w:lvlJc w:val="left"/>
      <w:pPr>
        <w:ind w:left="720" w:hanging="360"/>
      </w:pPr>
    </w:lvl>
    <w:lvl w:ilvl="1" w:tplc="A89016F4">
      <w:start w:val="1"/>
      <w:numFmt w:val="lowerLetter"/>
      <w:lvlText w:val="%2."/>
      <w:lvlJc w:val="left"/>
      <w:pPr>
        <w:ind w:left="1440" w:hanging="360"/>
      </w:pPr>
    </w:lvl>
    <w:lvl w:ilvl="2" w:tplc="031453EA">
      <w:start w:val="1"/>
      <w:numFmt w:val="lowerRoman"/>
      <w:lvlText w:val="%3."/>
      <w:lvlJc w:val="right"/>
      <w:pPr>
        <w:ind w:left="2160" w:hanging="180"/>
      </w:pPr>
    </w:lvl>
    <w:lvl w:ilvl="3" w:tplc="CC30E808">
      <w:start w:val="1"/>
      <w:numFmt w:val="decimal"/>
      <w:lvlText w:val="%4."/>
      <w:lvlJc w:val="left"/>
      <w:pPr>
        <w:ind w:left="2880" w:hanging="360"/>
      </w:pPr>
    </w:lvl>
    <w:lvl w:ilvl="4" w:tplc="0DF49182">
      <w:start w:val="1"/>
      <w:numFmt w:val="lowerLetter"/>
      <w:lvlText w:val="%5."/>
      <w:lvlJc w:val="left"/>
      <w:pPr>
        <w:ind w:left="3600" w:hanging="360"/>
      </w:pPr>
    </w:lvl>
    <w:lvl w:ilvl="5" w:tplc="91EA43D0">
      <w:start w:val="1"/>
      <w:numFmt w:val="lowerRoman"/>
      <w:lvlText w:val="%6."/>
      <w:lvlJc w:val="right"/>
      <w:pPr>
        <w:ind w:left="4320" w:hanging="180"/>
      </w:pPr>
    </w:lvl>
    <w:lvl w:ilvl="6" w:tplc="148ED060">
      <w:start w:val="1"/>
      <w:numFmt w:val="decimal"/>
      <w:lvlText w:val="%7."/>
      <w:lvlJc w:val="left"/>
      <w:pPr>
        <w:ind w:left="5040" w:hanging="360"/>
      </w:pPr>
    </w:lvl>
    <w:lvl w:ilvl="7" w:tplc="75BAE48A">
      <w:start w:val="1"/>
      <w:numFmt w:val="lowerLetter"/>
      <w:lvlText w:val="%8."/>
      <w:lvlJc w:val="left"/>
      <w:pPr>
        <w:ind w:left="5760" w:hanging="360"/>
      </w:pPr>
    </w:lvl>
    <w:lvl w:ilvl="8" w:tplc="1C9631C0">
      <w:start w:val="1"/>
      <w:numFmt w:val="lowerRoman"/>
      <w:lvlText w:val="%9."/>
      <w:lvlJc w:val="right"/>
      <w:pPr>
        <w:ind w:left="6480" w:hanging="180"/>
      </w:pPr>
    </w:lvl>
  </w:abstractNum>
  <w:abstractNum w:abstractNumId="5" w15:restartNumberingAfterBreak="0">
    <w:nsid w:val="19FD34A7"/>
    <w:multiLevelType w:val="multilevel"/>
    <w:tmpl w:val="370042D6"/>
    <w:lvl w:ilvl="0">
      <w:start w:val="1"/>
      <w:numFmt w:val="decimal"/>
      <w:lvlText w:val="%1."/>
      <w:lvlJc w:val="left"/>
      <w:pPr>
        <w:ind w:left="360" w:hanging="360"/>
      </w:pPr>
      <w:rPr>
        <w:rFonts w:ascii="Times New Roman" w:hAnsi="Times New Roman" w:hint="default"/>
        <w:b/>
        <w:i w:val="0"/>
        <w:sz w:val="22"/>
      </w:rPr>
    </w:lvl>
    <w:lvl w:ilvl="1">
      <w:start w:val="1"/>
      <w:numFmt w:val="decimal"/>
      <w:lvlRestart w:val="0"/>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704C0A"/>
    <w:multiLevelType w:val="multilevel"/>
    <w:tmpl w:val="370042D6"/>
    <w:lvl w:ilvl="0">
      <w:start w:val="1"/>
      <w:numFmt w:val="decimal"/>
      <w:lvlText w:val="%1."/>
      <w:lvlJc w:val="left"/>
      <w:pPr>
        <w:ind w:left="360" w:hanging="360"/>
      </w:pPr>
      <w:rPr>
        <w:rFonts w:ascii="Times New Roman" w:hAnsi="Times New Roman" w:hint="default"/>
        <w:b/>
        <w:i w:val="0"/>
        <w:sz w:val="22"/>
      </w:rPr>
    </w:lvl>
    <w:lvl w:ilvl="1">
      <w:start w:val="1"/>
      <w:numFmt w:val="decimal"/>
      <w:lvlRestart w:val="0"/>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554FB4"/>
    <w:multiLevelType w:val="multilevel"/>
    <w:tmpl w:val="2658796A"/>
    <w:lvl w:ilvl="0">
      <w:start w:val="1"/>
      <w:numFmt w:val="decimal"/>
      <w:lvlText w:val="%1."/>
      <w:lvlJc w:val="left"/>
      <w:pPr>
        <w:ind w:left="360" w:hanging="360"/>
      </w:pPr>
      <w:rPr>
        <w:rFonts w:ascii="Times New Roman" w:hAnsi="Times New Roman" w:cs="Times New Roman" w:hint="default"/>
        <w:b/>
        <w:i w:val="0"/>
        <w:color w:val="auto"/>
        <w:sz w:val="20"/>
        <w:szCs w:val="20"/>
      </w:rPr>
    </w:lvl>
    <w:lvl w:ilvl="1">
      <w:start w:val="1"/>
      <w:numFmt w:val="lowerLetter"/>
      <w:lvlText w:val="%2."/>
      <w:lvlJc w:val="left"/>
      <w:pPr>
        <w:ind w:left="1080" w:hanging="360"/>
      </w:pPr>
      <w:rPr>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7F16EB"/>
    <w:multiLevelType w:val="hybridMultilevel"/>
    <w:tmpl w:val="501A8A3E"/>
    <w:lvl w:ilvl="0" w:tplc="01BA7738">
      <w:start w:val="1"/>
      <w:numFmt w:val="decimal"/>
      <w:lvlText w:val="%1."/>
      <w:lvlJc w:val="left"/>
      <w:pPr>
        <w:ind w:left="720" w:hanging="360"/>
      </w:pPr>
      <w:rPr>
        <w:rFonts w:ascii="Arial" w:hAnsi="Arial" w:cs="Symbol" w:hint="default"/>
        <w:b/>
        <w:sz w:val="20"/>
        <w:szCs w:val="22"/>
      </w:rPr>
    </w:lvl>
    <w:lvl w:ilvl="1" w:tplc="942E3CDC">
      <w:start w:val="1"/>
      <w:numFmt w:val="upperLetter"/>
      <w:lvlText w:val="%2."/>
      <w:lvlJc w:val="left"/>
      <w:pPr>
        <w:ind w:left="1440" w:hanging="360"/>
      </w:pPr>
      <w:rPr>
        <w:b/>
      </w:rPr>
    </w:lvl>
    <w:lvl w:ilvl="2" w:tplc="FD8EBCC6">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934CB"/>
    <w:multiLevelType w:val="hybridMultilevel"/>
    <w:tmpl w:val="342E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B50D0E"/>
    <w:multiLevelType w:val="hybridMultilevel"/>
    <w:tmpl w:val="57A6E814"/>
    <w:lvl w:ilvl="0" w:tplc="FB00F1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36D69"/>
    <w:multiLevelType w:val="hybridMultilevel"/>
    <w:tmpl w:val="0956A910"/>
    <w:lvl w:ilvl="0" w:tplc="475AD2E0">
      <w:start w:val="1"/>
      <w:numFmt w:val="decimal"/>
      <w:lvlText w:val="%1."/>
      <w:lvlJc w:val="left"/>
      <w:pPr>
        <w:ind w:left="720" w:hanging="360"/>
      </w:pPr>
    </w:lvl>
    <w:lvl w:ilvl="1" w:tplc="716221FC">
      <w:start w:val="1"/>
      <w:numFmt w:val="lowerLetter"/>
      <w:lvlText w:val="%2."/>
      <w:lvlJc w:val="left"/>
      <w:pPr>
        <w:ind w:left="1440" w:hanging="360"/>
      </w:pPr>
    </w:lvl>
    <w:lvl w:ilvl="2" w:tplc="4B78BBF4">
      <w:start w:val="1"/>
      <w:numFmt w:val="lowerRoman"/>
      <w:lvlText w:val="%3."/>
      <w:lvlJc w:val="right"/>
      <w:pPr>
        <w:ind w:left="2160" w:hanging="180"/>
      </w:pPr>
    </w:lvl>
    <w:lvl w:ilvl="3" w:tplc="22322DBC">
      <w:start w:val="1"/>
      <w:numFmt w:val="decimal"/>
      <w:lvlText w:val="%4."/>
      <w:lvlJc w:val="left"/>
      <w:pPr>
        <w:ind w:left="2880" w:hanging="360"/>
      </w:pPr>
    </w:lvl>
    <w:lvl w:ilvl="4" w:tplc="091CB188">
      <w:start w:val="1"/>
      <w:numFmt w:val="lowerLetter"/>
      <w:lvlText w:val="%5."/>
      <w:lvlJc w:val="left"/>
      <w:pPr>
        <w:ind w:left="3600" w:hanging="360"/>
      </w:pPr>
    </w:lvl>
    <w:lvl w:ilvl="5" w:tplc="3E0016CC">
      <w:start w:val="1"/>
      <w:numFmt w:val="lowerRoman"/>
      <w:lvlText w:val="%6."/>
      <w:lvlJc w:val="right"/>
      <w:pPr>
        <w:ind w:left="4320" w:hanging="180"/>
      </w:pPr>
    </w:lvl>
    <w:lvl w:ilvl="6" w:tplc="D3586C06">
      <w:start w:val="1"/>
      <w:numFmt w:val="decimal"/>
      <w:lvlText w:val="%7."/>
      <w:lvlJc w:val="left"/>
      <w:pPr>
        <w:ind w:left="5040" w:hanging="360"/>
      </w:pPr>
    </w:lvl>
    <w:lvl w:ilvl="7" w:tplc="8E421B98">
      <w:start w:val="1"/>
      <w:numFmt w:val="lowerLetter"/>
      <w:lvlText w:val="%8."/>
      <w:lvlJc w:val="left"/>
      <w:pPr>
        <w:ind w:left="5760" w:hanging="360"/>
      </w:pPr>
    </w:lvl>
    <w:lvl w:ilvl="8" w:tplc="FF8678E4">
      <w:start w:val="1"/>
      <w:numFmt w:val="lowerRoman"/>
      <w:lvlText w:val="%9."/>
      <w:lvlJc w:val="right"/>
      <w:pPr>
        <w:ind w:left="6480" w:hanging="180"/>
      </w:pPr>
    </w:lvl>
  </w:abstractNum>
  <w:abstractNum w:abstractNumId="12" w15:restartNumberingAfterBreak="0">
    <w:nsid w:val="511350B8"/>
    <w:multiLevelType w:val="multilevel"/>
    <w:tmpl w:val="26B2C15A"/>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2B7A59"/>
    <w:multiLevelType w:val="hybridMultilevel"/>
    <w:tmpl w:val="124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4406E"/>
    <w:multiLevelType w:val="hybridMultilevel"/>
    <w:tmpl w:val="032AD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186016"/>
    <w:multiLevelType w:val="hybridMultilevel"/>
    <w:tmpl w:val="D048D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95AF2"/>
    <w:multiLevelType w:val="hybridMultilevel"/>
    <w:tmpl w:val="60F279E8"/>
    <w:lvl w:ilvl="0" w:tplc="C1D455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C0B03"/>
    <w:multiLevelType w:val="hybridMultilevel"/>
    <w:tmpl w:val="B682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71E48"/>
    <w:multiLevelType w:val="hybridMultilevel"/>
    <w:tmpl w:val="1DFA7562"/>
    <w:lvl w:ilvl="0" w:tplc="CD2A6784">
      <w:start w:val="1"/>
      <w:numFmt w:val="decimal"/>
      <w:lvlText w:val="%1."/>
      <w:lvlJc w:val="left"/>
      <w:pPr>
        <w:ind w:left="720" w:hanging="360"/>
      </w:pPr>
    </w:lvl>
    <w:lvl w:ilvl="1" w:tplc="C750CBB6">
      <w:start w:val="1"/>
      <w:numFmt w:val="lowerLetter"/>
      <w:lvlText w:val="%2."/>
      <w:lvlJc w:val="left"/>
      <w:pPr>
        <w:ind w:left="1440" w:hanging="360"/>
      </w:pPr>
    </w:lvl>
    <w:lvl w:ilvl="2" w:tplc="86C6BAE2">
      <w:start w:val="1"/>
      <w:numFmt w:val="lowerRoman"/>
      <w:lvlText w:val="%3."/>
      <w:lvlJc w:val="right"/>
      <w:pPr>
        <w:ind w:left="2160" w:hanging="180"/>
      </w:pPr>
    </w:lvl>
    <w:lvl w:ilvl="3" w:tplc="1CF8B128">
      <w:start w:val="1"/>
      <w:numFmt w:val="decimal"/>
      <w:lvlText w:val="%4."/>
      <w:lvlJc w:val="left"/>
      <w:pPr>
        <w:ind w:left="2880" w:hanging="360"/>
      </w:pPr>
    </w:lvl>
    <w:lvl w:ilvl="4" w:tplc="CA8C1298">
      <w:start w:val="1"/>
      <w:numFmt w:val="lowerLetter"/>
      <w:lvlText w:val="%5."/>
      <w:lvlJc w:val="left"/>
      <w:pPr>
        <w:ind w:left="3600" w:hanging="360"/>
      </w:pPr>
    </w:lvl>
    <w:lvl w:ilvl="5" w:tplc="AFC6D454">
      <w:start w:val="1"/>
      <w:numFmt w:val="lowerRoman"/>
      <w:lvlText w:val="%6."/>
      <w:lvlJc w:val="right"/>
      <w:pPr>
        <w:ind w:left="4320" w:hanging="180"/>
      </w:pPr>
    </w:lvl>
    <w:lvl w:ilvl="6" w:tplc="44DC3CB4">
      <w:start w:val="1"/>
      <w:numFmt w:val="decimal"/>
      <w:lvlText w:val="%7."/>
      <w:lvlJc w:val="left"/>
      <w:pPr>
        <w:ind w:left="5040" w:hanging="360"/>
      </w:pPr>
    </w:lvl>
    <w:lvl w:ilvl="7" w:tplc="20FA87C2">
      <w:start w:val="1"/>
      <w:numFmt w:val="lowerLetter"/>
      <w:lvlText w:val="%8."/>
      <w:lvlJc w:val="left"/>
      <w:pPr>
        <w:ind w:left="5760" w:hanging="360"/>
      </w:pPr>
    </w:lvl>
    <w:lvl w:ilvl="8" w:tplc="8A54513A">
      <w:start w:val="1"/>
      <w:numFmt w:val="lowerRoman"/>
      <w:lvlText w:val="%9."/>
      <w:lvlJc w:val="right"/>
      <w:pPr>
        <w:ind w:left="6480" w:hanging="180"/>
      </w:pPr>
    </w:lvl>
  </w:abstractNum>
  <w:abstractNum w:abstractNumId="19" w15:restartNumberingAfterBreak="0">
    <w:nsid w:val="694F632A"/>
    <w:multiLevelType w:val="hybridMultilevel"/>
    <w:tmpl w:val="0DB4135C"/>
    <w:lvl w:ilvl="0" w:tplc="307674AC">
      <w:start w:val="1"/>
      <w:numFmt w:val="decimal"/>
      <w:lvlText w:val="%1."/>
      <w:lvlJc w:val="left"/>
      <w:pPr>
        <w:ind w:left="720" w:hanging="360"/>
      </w:pPr>
    </w:lvl>
    <w:lvl w:ilvl="1" w:tplc="56AA3EF8">
      <w:start w:val="1"/>
      <w:numFmt w:val="lowerLetter"/>
      <w:lvlText w:val="%2."/>
      <w:lvlJc w:val="left"/>
      <w:pPr>
        <w:ind w:left="1440" w:hanging="360"/>
      </w:pPr>
    </w:lvl>
    <w:lvl w:ilvl="2" w:tplc="25627600">
      <w:start w:val="1"/>
      <w:numFmt w:val="lowerRoman"/>
      <w:lvlText w:val="%3."/>
      <w:lvlJc w:val="right"/>
      <w:pPr>
        <w:ind w:left="2160" w:hanging="180"/>
      </w:pPr>
    </w:lvl>
    <w:lvl w:ilvl="3" w:tplc="6EE8156E">
      <w:start w:val="1"/>
      <w:numFmt w:val="decimal"/>
      <w:lvlText w:val="%4."/>
      <w:lvlJc w:val="left"/>
      <w:pPr>
        <w:ind w:left="2880" w:hanging="360"/>
      </w:pPr>
    </w:lvl>
    <w:lvl w:ilvl="4" w:tplc="72942C8A">
      <w:start w:val="1"/>
      <w:numFmt w:val="lowerLetter"/>
      <w:lvlText w:val="%5."/>
      <w:lvlJc w:val="left"/>
      <w:pPr>
        <w:ind w:left="3600" w:hanging="360"/>
      </w:pPr>
    </w:lvl>
    <w:lvl w:ilvl="5" w:tplc="0238A02A">
      <w:start w:val="1"/>
      <w:numFmt w:val="lowerRoman"/>
      <w:lvlText w:val="%6."/>
      <w:lvlJc w:val="right"/>
      <w:pPr>
        <w:ind w:left="4320" w:hanging="180"/>
      </w:pPr>
    </w:lvl>
    <w:lvl w:ilvl="6" w:tplc="FDC8992E">
      <w:start w:val="1"/>
      <w:numFmt w:val="decimal"/>
      <w:lvlText w:val="%7."/>
      <w:lvlJc w:val="left"/>
      <w:pPr>
        <w:ind w:left="5040" w:hanging="360"/>
      </w:pPr>
    </w:lvl>
    <w:lvl w:ilvl="7" w:tplc="171E3C32">
      <w:start w:val="1"/>
      <w:numFmt w:val="lowerLetter"/>
      <w:lvlText w:val="%8."/>
      <w:lvlJc w:val="left"/>
      <w:pPr>
        <w:ind w:left="5760" w:hanging="360"/>
      </w:pPr>
    </w:lvl>
    <w:lvl w:ilvl="8" w:tplc="BC4C2D34">
      <w:start w:val="1"/>
      <w:numFmt w:val="lowerRoman"/>
      <w:lvlText w:val="%9."/>
      <w:lvlJc w:val="right"/>
      <w:pPr>
        <w:ind w:left="6480" w:hanging="180"/>
      </w:pPr>
    </w:lvl>
  </w:abstractNum>
  <w:abstractNum w:abstractNumId="20" w15:restartNumberingAfterBreak="0">
    <w:nsid w:val="6E783B79"/>
    <w:multiLevelType w:val="hybridMultilevel"/>
    <w:tmpl w:val="711CA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2851B5"/>
    <w:multiLevelType w:val="hybridMultilevel"/>
    <w:tmpl w:val="B5FC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54BCD"/>
    <w:multiLevelType w:val="multilevel"/>
    <w:tmpl w:val="370042D6"/>
    <w:lvl w:ilvl="0">
      <w:start w:val="1"/>
      <w:numFmt w:val="decimal"/>
      <w:lvlText w:val="%1."/>
      <w:lvlJc w:val="left"/>
      <w:pPr>
        <w:ind w:left="360" w:hanging="360"/>
      </w:pPr>
      <w:rPr>
        <w:rFonts w:ascii="Times New Roman" w:hAnsi="Times New Roman" w:hint="default"/>
        <w:b/>
        <w:i w:val="0"/>
        <w:sz w:val="22"/>
      </w:rPr>
    </w:lvl>
    <w:lvl w:ilvl="1">
      <w:start w:val="1"/>
      <w:numFmt w:val="decimal"/>
      <w:lvlRestart w:val="0"/>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EA41DF5"/>
    <w:multiLevelType w:val="hybridMultilevel"/>
    <w:tmpl w:val="0E509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5640218">
    <w:abstractNumId w:val="7"/>
  </w:num>
  <w:num w:numId="2" w16cid:durableId="1874727191">
    <w:abstractNumId w:val="22"/>
  </w:num>
  <w:num w:numId="3" w16cid:durableId="1444035414">
    <w:abstractNumId w:val="1"/>
  </w:num>
  <w:num w:numId="4" w16cid:durableId="1189566281">
    <w:abstractNumId w:val="5"/>
  </w:num>
  <w:num w:numId="5" w16cid:durableId="75061147">
    <w:abstractNumId w:val="6"/>
  </w:num>
  <w:num w:numId="6" w16cid:durableId="317194384">
    <w:abstractNumId w:val="0"/>
  </w:num>
  <w:num w:numId="7" w16cid:durableId="974724067">
    <w:abstractNumId w:val="9"/>
  </w:num>
  <w:num w:numId="8" w16cid:durableId="1023626952">
    <w:abstractNumId w:val="20"/>
  </w:num>
  <w:num w:numId="9" w16cid:durableId="511992716">
    <w:abstractNumId w:val="14"/>
  </w:num>
  <w:num w:numId="10" w16cid:durableId="1792748190">
    <w:abstractNumId w:val="23"/>
  </w:num>
  <w:num w:numId="11" w16cid:durableId="450827756">
    <w:abstractNumId w:val="21"/>
  </w:num>
  <w:num w:numId="12" w16cid:durableId="1322268278">
    <w:abstractNumId w:val="13"/>
  </w:num>
  <w:num w:numId="13" w16cid:durableId="799421114">
    <w:abstractNumId w:val="17"/>
  </w:num>
  <w:num w:numId="14" w16cid:durableId="193928441">
    <w:abstractNumId w:val="15"/>
  </w:num>
  <w:num w:numId="15" w16cid:durableId="1249776563">
    <w:abstractNumId w:val="16"/>
  </w:num>
  <w:num w:numId="16" w16cid:durableId="1205556085">
    <w:abstractNumId w:val="10"/>
  </w:num>
  <w:num w:numId="17" w16cid:durableId="752355273">
    <w:abstractNumId w:val="2"/>
  </w:num>
  <w:num w:numId="18" w16cid:durableId="1372073285">
    <w:abstractNumId w:val="3"/>
  </w:num>
  <w:num w:numId="19" w16cid:durableId="800028610">
    <w:abstractNumId w:val="8"/>
  </w:num>
  <w:num w:numId="20" w16cid:durableId="1322658332">
    <w:abstractNumId w:val="12"/>
  </w:num>
  <w:num w:numId="21" w16cid:durableId="904340568">
    <w:abstractNumId w:val="4"/>
  </w:num>
  <w:num w:numId="22" w16cid:durableId="1851989659">
    <w:abstractNumId w:val="18"/>
  </w:num>
  <w:num w:numId="23" w16cid:durableId="1186484017">
    <w:abstractNumId w:val="11"/>
  </w:num>
  <w:num w:numId="24" w16cid:durableId="13496801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61"/>
    <w:rsid w:val="0000250A"/>
    <w:rsid w:val="00003C7D"/>
    <w:rsid w:val="000040A0"/>
    <w:rsid w:val="00004BD4"/>
    <w:rsid w:val="000104F6"/>
    <w:rsid w:val="00011A04"/>
    <w:rsid w:val="00012D51"/>
    <w:rsid w:val="0001653C"/>
    <w:rsid w:val="00016598"/>
    <w:rsid w:val="00017455"/>
    <w:rsid w:val="00022200"/>
    <w:rsid w:val="00030BA6"/>
    <w:rsid w:val="00031E56"/>
    <w:rsid w:val="0003530B"/>
    <w:rsid w:val="00040D54"/>
    <w:rsid w:val="000426CE"/>
    <w:rsid w:val="00044341"/>
    <w:rsid w:val="00045531"/>
    <w:rsid w:val="00047502"/>
    <w:rsid w:val="0004793F"/>
    <w:rsid w:val="00050E01"/>
    <w:rsid w:val="0005107B"/>
    <w:rsid w:val="00052754"/>
    <w:rsid w:val="00054024"/>
    <w:rsid w:val="00054B05"/>
    <w:rsid w:val="00054FDE"/>
    <w:rsid w:val="0005553B"/>
    <w:rsid w:val="00055A0D"/>
    <w:rsid w:val="00055CAC"/>
    <w:rsid w:val="00055D30"/>
    <w:rsid w:val="00055D50"/>
    <w:rsid w:val="00063D11"/>
    <w:rsid w:val="000674D6"/>
    <w:rsid w:val="00071A20"/>
    <w:rsid w:val="000733FD"/>
    <w:rsid w:val="000738CB"/>
    <w:rsid w:val="00073DD8"/>
    <w:rsid w:val="00073E19"/>
    <w:rsid w:val="0007496D"/>
    <w:rsid w:val="0007532C"/>
    <w:rsid w:val="00077064"/>
    <w:rsid w:val="00080338"/>
    <w:rsid w:val="00080884"/>
    <w:rsid w:val="00080EBB"/>
    <w:rsid w:val="00082D52"/>
    <w:rsid w:val="00085015"/>
    <w:rsid w:val="000850B5"/>
    <w:rsid w:val="0008556D"/>
    <w:rsid w:val="000910BF"/>
    <w:rsid w:val="0009142C"/>
    <w:rsid w:val="00091C86"/>
    <w:rsid w:val="0009326B"/>
    <w:rsid w:val="00093F24"/>
    <w:rsid w:val="000949AC"/>
    <w:rsid w:val="00095DB9"/>
    <w:rsid w:val="00097BC7"/>
    <w:rsid w:val="00097E6F"/>
    <w:rsid w:val="000A2DB1"/>
    <w:rsid w:val="000A38F5"/>
    <w:rsid w:val="000A720B"/>
    <w:rsid w:val="000A7ACA"/>
    <w:rsid w:val="000B5B5E"/>
    <w:rsid w:val="000B6D36"/>
    <w:rsid w:val="000B7C20"/>
    <w:rsid w:val="000C141E"/>
    <w:rsid w:val="000C1501"/>
    <w:rsid w:val="000C1617"/>
    <w:rsid w:val="000C22FA"/>
    <w:rsid w:val="000C30B8"/>
    <w:rsid w:val="000C365E"/>
    <w:rsid w:val="000C7241"/>
    <w:rsid w:val="000D1D11"/>
    <w:rsid w:val="000D4DBC"/>
    <w:rsid w:val="000D7273"/>
    <w:rsid w:val="000E17AA"/>
    <w:rsid w:val="000E259E"/>
    <w:rsid w:val="000E57D0"/>
    <w:rsid w:val="000F02B0"/>
    <w:rsid w:val="000F0A5A"/>
    <w:rsid w:val="000F15FE"/>
    <w:rsid w:val="000F1F5E"/>
    <w:rsid w:val="000F597E"/>
    <w:rsid w:val="000F5C93"/>
    <w:rsid w:val="000F67AF"/>
    <w:rsid w:val="001073EF"/>
    <w:rsid w:val="00110186"/>
    <w:rsid w:val="00113655"/>
    <w:rsid w:val="00113D60"/>
    <w:rsid w:val="001142B8"/>
    <w:rsid w:val="00117316"/>
    <w:rsid w:val="0012105A"/>
    <w:rsid w:val="00123779"/>
    <w:rsid w:val="00124B85"/>
    <w:rsid w:val="00126DFC"/>
    <w:rsid w:val="00126E96"/>
    <w:rsid w:val="00132174"/>
    <w:rsid w:val="00132E18"/>
    <w:rsid w:val="001339FC"/>
    <w:rsid w:val="00134498"/>
    <w:rsid w:val="00136E58"/>
    <w:rsid w:val="001378E2"/>
    <w:rsid w:val="00137F0B"/>
    <w:rsid w:val="00141673"/>
    <w:rsid w:val="00145E09"/>
    <w:rsid w:val="00150197"/>
    <w:rsid w:val="00150BDC"/>
    <w:rsid w:val="00153B99"/>
    <w:rsid w:val="00154DEE"/>
    <w:rsid w:val="0015531A"/>
    <w:rsid w:val="001732F8"/>
    <w:rsid w:val="001739B0"/>
    <w:rsid w:val="00175532"/>
    <w:rsid w:val="00175C21"/>
    <w:rsid w:val="00177254"/>
    <w:rsid w:val="00183A75"/>
    <w:rsid w:val="00185974"/>
    <w:rsid w:val="001908ED"/>
    <w:rsid w:val="0019148E"/>
    <w:rsid w:val="00192B7C"/>
    <w:rsid w:val="00194A21"/>
    <w:rsid w:val="00194FDD"/>
    <w:rsid w:val="00195C3E"/>
    <w:rsid w:val="00197416"/>
    <w:rsid w:val="001A0EF0"/>
    <w:rsid w:val="001A2293"/>
    <w:rsid w:val="001A5351"/>
    <w:rsid w:val="001A56BB"/>
    <w:rsid w:val="001B1C5F"/>
    <w:rsid w:val="001B3A68"/>
    <w:rsid w:val="001B4955"/>
    <w:rsid w:val="001B5690"/>
    <w:rsid w:val="001C08F7"/>
    <w:rsid w:val="001C5F7D"/>
    <w:rsid w:val="001C62FF"/>
    <w:rsid w:val="001C7A54"/>
    <w:rsid w:val="001D092F"/>
    <w:rsid w:val="001D3AD0"/>
    <w:rsid w:val="001D466B"/>
    <w:rsid w:val="001D5936"/>
    <w:rsid w:val="001E04BD"/>
    <w:rsid w:val="001E050B"/>
    <w:rsid w:val="001E2756"/>
    <w:rsid w:val="001E37EF"/>
    <w:rsid w:val="001E684D"/>
    <w:rsid w:val="001E7483"/>
    <w:rsid w:val="001F007F"/>
    <w:rsid w:val="001F0BE9"/>
    <w:rsid w:val="001F31D6"/>
    <w:rsid w:val="001F3DFD"/>
    <w:rsid w:val="001F5286"/>
    <w:rsid w:val="001F56C4"/>
    <w:rsid w:val="00201066"/>
    <w:rsid w:val="00202392"/>
    <w:rsid w:val="00205FEE"/>
    <w:rsid w:val="00210371"/>
    <w:rsid w:val="00213263"/>
    <w:rsid w:val="00213CAC"/>
    <w:rsid w:val="0021404C"/>
    <w:rsid w:val="00214371"/>
    <w:rsid w:val="002150D6"/>
    <w:rsid w:val="0022099B"/>
    <w:rsid w:val="00221891"/>
    <w:rsid w:val="002230A1"/>
    <w:rsid w:val="00225045"/>
    <w:rsid w:val="002252A2"/>
    <w:rsid w:val="00226AE5"/>
    <w:rsid w:val="00227414"/>
    <w:rsid w:val="0023049E"/>
    <w:rsid w:val="00234017"/>
    <w:rsid w:val="00241100"/>
    <w:rsid w:val="00242597"/>
    <w:rsid w:val="0024300D"/>
    <w:rsid w:val="00243CD1"/>
    <w:rsid w:val="00243ED3"/>
    <w:rsid w:val="00244440"/>
    <w:rsid w:val="00245C48"/>
    <w:rsid w:val="00246858"/>
    <w:rsid w:val="00246D34"/>
    <w:rsid w:val="00251161"/>
    <w:rsid w:val="00252019"/>
    <w:rsid w:val="00253C31"/>
    <w:rsid w:val="002545D9"/>
    <w:rsid w:val="00254B26"/>
    <w:rsid w:val="00256DCB"/>
    <w:rsid w:val="00257540"/>
    <w:rsid w:val="0025797A"/>
    <w:rsid w:val="00260902"/>
    <w:rsid w:val="00263EA1"/>
    <w:rsid w:val="002670CE"/>
    <w:rsid w:val="00267131"/>
    <w:rsid w:val="00267436"/>
    <w:rsid w:val="00267FF7"/>
    <w:rsid w:val="00270400"/>
    <w:rsid w:val="00271059"/>
    <w:rsid w:val="002712B4"/>
    <w:rsid w:val="00274005"/>
    <w:rsid w:val="002740DB"/>
    <w:rsid w:val="002773A0"/>
    <w:rsid w:val="002775C3"/>
    <w:rsid w:val="002777D5"/>
    <w:rsid w:val="00280A17"/>
    <w:rsid w:val="0028385F"/>
    <w:rsid w:val="0028412B"/>
    <w:rsid w:val="0028437C"/>
    <w:rsid w:val="002858AA"/>
    <w:rsid w:val="002865A3"/>
    <w:rsid w:val="00287099"/>
    <w:rsid w:val="00287386"/>
    <w:rsid w:val="00296D7E"/>
    <w:rsid w:val="002A0289"/>
    <w:rsid w:val="002A0871"/>
    <w:rsid w:val="002A1748"/>
    <w:rsid w:val="002A4AFC"/>
    <w:rsid w:val="002A52A7"/>
    <w:rsid w:val="002A5D0A"/>
    <w:rsid w:val="002A64D5"/>
    <w:rsid w:val="002A6FB8"/>
    <w:rsid w:val="002A781C"/>
    <w:rsid w:val="002A7FA9"/>
    <w:rsid w:val="002B11DE"/>
    <w:rsid w:val="002B12B7"/>
    <w:rsid w:val="002B145B"/>
    <w:rsid w:val="002B1CFF"/>
    <w:rsid w:val="002B2223"/>
    <w:rsid w:val="002B2A9A"/>
    <w:rsid w:val="002B2C91"/>
    <w:rsid w:val="002B50AB"/>
    <w:rsid w:val="002B61DB"/>
    <w:rsid w:val="002B7568"/>
    <w:rsid w:val="002C36B5"/>
    <w:rsid w:val="002C3AF3"/>
    <w:rsid w:val="002C4461"/>
    <w:rsid w:val="002D2150"/>
    <w:rsid w:val="002E1005"/>
    <w:rsid w:val="002E3A62"/>
    <w:rsid w:val="002E51B5"/>
    <w:rsid w:val="002E55E4"/>
    <w:rsid w:val="002E6587"/>
    <w:rsid w:val="002E7608"/>
    <w:rsid w:val="002E7F2A"/>
    <w:rsid w:val="002F1C45"/>
    <w:rsid w:val="002F3D10"/>
    <w:rsid w:val="002F7005"/>
    <w:rsid w:val="00300474"/>
    <w:rsid w:val="00300E89"/>
    <w:rsid w:val="003024AE"/>
    <w:rsid w:val="00303125"/>
    <w:rsid w:val="003039D2"/>
    <w:rsid w:val="003042EF"/>
    <w:rsid w:val="003053F7"/>
    <w:rsid w:val="00305C10"/>
    <w:rsid w:val="0030798F"/>
    <w:rsid w:val="00310341"/>
    <w:rsid w:val="00312654"/>
    <w:rsid w:val="003141B6"/>
    <w:rsid w:val="003155FA"/>
    <w:rsid w:val="0031628B"/>
    <w:rsid w:val="003215F9"/>
    <w:rsid w:val="00321A8B"/>
    <w:rsid w:val="00321DE4"/>
    <w:rsid w:val="00324222"/>
    <w:rsid w:val="00325DD2"/>
    <w:rsid w:val="00331463"/>
    <w:rsid w:val="0033343D"/>
    <w:rsid w:val="00334C1B"/>
    <w:rsid w:val="003368C2"/>
    <w:rsid w:val="00336ABD"/>
    <w:rsid w:val="00337112"/>
    <w:rsid w:val="00340709"/>
    <w:rsid w:val="00341232"/>
    <w:rsid w:val="003440D1"/>
    <w:rsid w:val="00347A81"/>
    <w:rsid w:val="00347D42"/>
    <w:rsid w:val="00351C06"/>
    <w:rsid w:val="00353F6A"/>
    <w:rsid w:val="00354D0D"/>
    <w:rsid w:val="003560B7"/>
    <w:rsid w:val="003569BB"/>
    <w:rsid w:val="003603A2"/>
    <w:rsid w:val="0036068D"/>
    <w:rsid w:val="00361C78"/>
    <w:rsid w:val="00362841"/>
    <w:rsid w:val="0036588C"/>
    <w:rsid w:val="00367CC4"/>
    <w:rsid w:val="00370C04"/>
    <w:rsid w:val="003711B8"/>
    <w:rsid w:val="003720F8"/>
    <w:rsid w:val="00372D2A"/>
    <w:rsid w:val="00372EF3"/>
    <w:rsid w:val="003749BC"/>
    <w:rsid w:val="00374CC2"/>
    <w:rsid w:val="00380155"/>
    <w:rsid w:val="00385E0B"/>
    <w:rsid w:val="003979A0"/>
    <w:rsid w:val="003A5DE8"/>
    <w:rsid w:val="003B14AB"/>
    <w:rsid w:val="003B1577"/>
    <w:rsid w:val="003B3241"/>
    <w:rsid w:val="003B4586"/>
    <w:rsid w:val="003C4D92"/>
    <w:rsid w:val="003C5C8F"/>
    <w:rsid w:val="003C5ED6"/>
    <w:rsid w:val="003D3A89"/>
    <w:rsid w:val="003D4596"/>
    <w:rsid w:val="003D52DA"/>
    <w:rsid w:val="003D52F6"/>
    <w:rsid w:val="003D5A6D"/>
    <w:rsid w:val="003D6466"/>
    <w:rsid w:val="003E11A7"/>
    <w:rsid w:val="003E57E6"/>
    <w:rsid w:val="003E5B06"/>
    <w:rsid w:val="003E6B8D"/>
    <w:rsid w:val="003E6E32"/>
    <w:rsid w:val="003E6FA3"/>
    <w:rsid w:val="003E7790"/>
    <w:rsid w:val="003F2575"/>
    <w:rsid w:val="003F370A"/>
    <w:rsid w:val="003F4F77"/>
    <w:rsid w:val="003F5332"/>
    <w:rsid w:val="003F54A0"/>
    <w:rsid w:val="003F6730"/>
    <w:rsid w:val="003F79D9"/>
    <w:rsid w:val="004001F9"/>
    <w:rsid w:val="00403321"/>
    <w:rsid w:val="00406253"/>
    <w:rsid w:val="00412852"/>
    <w:rsid w:val="00413101"/>
    <w:rsid w:val="00416ADE"/>
    <w:rsid w:val="004203FB"/>
    <w:rsid w:val="004211CE"/>
    <w:rsid w:val="0042198D"/>
    <w:rsid w:val="004219AE"/>
    <w:rsid w:val="00423116"/>
    <w:rsid w:val="00424986"/>
    <w:rsid w:val="00426FBE"/>
    <w:rsid w:val="00427995"/>
    <w:rsid w:val="00430D70"/>
    <w:rsid w:val="00431ABF"/>
    <w:rsid w:val="004343F6"/>
    <w:rsid w:val="004375D5"/>
    <w:rsid w:val="004375FA"/>
    <w:rsid w:val="004404C1"/>
    <w:rsid w:val="004409E8"/>
    <w:rsid w:val="00442AC9"/>
    <w:rsid w:val="00446CD9"/>
    <w:rsid w:val="004470C4"/>
    <w:rsid w:val="00447181"/>
    <w:rsid w:val="00450A63"/>
    <w:rsid w:val="004518E7"/>
    <w:rsid w:val="00454239"/>
    <w:rsid w:val="00454687"/>
    <w:rsid w:val="00457400"/>
    <w:rsid w:val="0045762B"/>
    <w:rsid w:val="004612F3"/>
    <w:rsid w:val="004617D5"/>
    <w:rsid w:val="00463624"/>
    <w:rsid w:val="00471192"/>
    <w:rsid w:val="0047248A"/>
    <w:rsid w:val="00472E1C"/>
    <w:rsid w:val="0047308C"/>
    <w:rsid w:val="00480061"/>
    <w:rsid w:val="00481F19"/>
    <w:rsid w:val="004824CE"/>
    <w:rsid w:val="00482C10"/>
    <w:rsid w:val="004849F8"/>
    <w:rsid w:val="004867AD"/>
    <w:rsid w:val="0049103D"/>
    <w:rsid w:val="00492D04"/>
    <w:rsid w:val="00496E3C"/>
    <w:rsid w:val="004A0AC9"/>
    <w:rsid w:val="004A0E4C"/>
    <w:rsid w:val="004A2D05"/>
    <w:rsid w:val="004A5390"/>
    <w:rsid w:val="004A5627"/>
    <w:rsid w:val="004A582B"/>
    <w:rsid w:val="004A6FD7"/>
    <w:rsid w:val="004B12A6"/>
    <w:rsid w:val="004B1F43"/>
    <w:rsid w:val="004B27AB"/>
    <w:rsid w:val="004B2D36"/>
    <w:rsid w:val="004B4D76"/>
    <w:rsid w:val="004B7956"/>
    <w:rsid w:val="004C11DB"/>
    <w:rsid w:val="004C26B8"/>
    <w:rsid w:val="004C3739"/>
    <w:rsid w:val="004C381E"/>
    <w:rsid w:val="004C4B14"/>
    <w:rsid w:val="004C7922"/>
    <w:rsid w:val="004D0EB9"/>
    <w:rsid w:val="004D791E"/>
    <w:rsid w:val="004E1C70"/>
    <w:rsid w:val="004E1E9A"/>
    <w:rsid w:val="004E213E"/>
    <w:rsid w:val="004E3923"/>
    <w:rsid w:val="004E4C08"/>
    <w:rsid w:val="004E577B"/>
    <w:rsid w:val="004E7121"/>
    <w:rsid w:val="004E72F5"/>
    <w:rsid w:val="004F068C"/>
    <w:rsid w:val="004F36F2"/>
    <w:rsid w:val="004F3735"/>
    <w:rsid w:val="004F3CE1"/>
    <w:rsid w:val="004F5009"/>
    <w:rsid w:val="004F746C"/>
    <w:rsid w:val="00504806"/>
    <w:rsid w:val="005107E1"/>
    <w:rsid w:val="005134D2"/>
    <w:rsid w:val="00514FFE"/>
    <w:rsid w:val="00515368"/>
    <w:rsid w:val="00522FFF"/>
    <w:rsid w:val="0052443F"/>
    <w:rsid w:val="00526719"/>
    <w:rsid w:val="005269B4"/>
    <w:rsid w:val="0052772F"/>
    <w:rsid w:val="00530791"/>
    <w:rsid w:val="00530FBE"/>
    <w:rsid w:val="00532291"/>
    <w:rsid w:val="00534C27"/>
    <w:rsid w:val="00535C57"/>
    <w:rsid w:val="00536ED2"/>
    <w:rsid w:val="00537074"/>
    <w:rsid w:val="00537471"/>
    <w:rsid w:val="00540E58"/>
    <w:rsid w:val="00542709"/>
    <w:rsid w:val="00544C47"/>
    <w:rsid w:val="00545F6D"/>
    <w:rsid w:val="00546138"/>
    <w:rsid w:val="005500A4"/>
    <w:rsid w:val="00551E2F"/>
    <w:rsid w:val="00553399"/>
    <w:rsid w:val="005540B6"/>
    <w:rsid w:val="0055488D"/>
    <w:rsid w:val="0056114A"/>
    <w:rsid w:val="005627BF"/>
    <w:rsid w:val="00562FF1"/>
    <w:rsid w:val="005636D1"/>
    <w:rsid w:val="00566D43"/>
    <w:rsid w:val="0056746C"/>
    <w:rsid w:val="00571153"/>
    <w:rsid w:val="0057332D"/>
    <w:rsid w:val="00573FD7"/>
    <w:rsid w:val="00575272"/>
    <w:rsid w:val="00577262"/>
    <w:rsid w:val="00577435"/>
    <w:rsid w:val="00577C57"/>
    <w:rsid w:val="00581A9B"/>
    <w:rsid w:val="00581DA9"/>
    <w:rsid w:val="00582716"/>
    <w:rsid w:val="00587139"/>
    <w:rsid w:val="00591CE1"/>
    <w:rsid w:val="005934AE"/>
    <w:rsid w:val="0059417A"/>
    <w:rsid w:val="005954FC"/>
    <w:rsid w:val="00595BD6"/>
    <w:rsid w:val="00596362"/>
    <w:rsid w:val="0059721E"/>
    <w:rsid w:val="005A1FEE"/>
    <w:rsid w:val="005A3DD2"/>
    <w:rsid w:val="005A5FFD"/>
    <w:rsid w:val="005B0B09"/>
    <w:rsid w:val="005B31CE"/>
    <w:rsid w:val="005B3B77"/>
    <w:rsid w:val="005B4BE6"/>
    <w:rsid w:val="005B4C6F"/>
    <w:rsid w:val="005B5C8B"/>
    <w:rsid w:val="005B6882"/>
    <w:rsid w:val="005B72C2"/>
    <w:rsid w:val="005C47D9"/>
    <w:rsid w:val="005C52AD"/>
    <w:rsid w:val="005C634F"/>
    <w:rsid w:val="005D03CB"/>
    <w:rsid w:val="005D4DEE"/>
    <w:rsid w:val="005D6CE3"/>
    <w:rsid w:val="005E027C"/>
    <w:rsid w:val="005E1785"/>
    <w:rsid w:val="005E4031"/>
    <w:rsid w:val="005F05BA"/>
    <w:rsid w:val="005F06CB"/>
    <w:rsid w:val="005F17C2"/>
    <w:rsid w:val="005F383C"/>
    <w:rsid w:val="005F5B43"/>
    <w:rsid w:val="005F6968"/>
    <w:rsid w:val="005F792B"/>
    <w:rsid w:val="00601AA8"/>
    <w:rsid w:val="00601E4E"/>
    <w:rsid w:val="00604BEE"/>
    <w:rsid w:val="00607C1D"/>
    <w:rsid w:val="00611EAF"/>
    <w:rsid w:val="00613A15"/>
    <w:rsid w:val="00613A7D"/>
    <w:rsid w:val="00615F26"/>
    <w:rsid w:val="006173CE"/>
    <w:rsid w:val="00617D03"/>
    <w:rsid w:val="00620791"/>
    <w:rsid w:val="00620831"/>
    <w:rsid w:val="00622B71"/>
    <w:rsid w:val="00622DA6"/>
    <w:rsid w:val="00623381"/>
    <w:rsid w:val="0062673C"/>
    <w:rsid w:val="00626A19"/>
    <w:rsid w:val="006331D7"/>
    <w:rsid w:val="00634A76"/>
    <w:rsid w:val="00636C18"/>
    <w:rsid w:val="00636FB5"/>
    <w:rsid w:val="0063757A"/>
    <w:rsid w:val="006417BC"/>
    <w:rsid w:val="00656DEC"/>
    <w:rsid w:val="006625B7"/>
    <w:rsid w:val="006726CE"/>
    <w:rsid w:val="00673A05"/>
    <w:rsid w:val="00674EA4"/>
    <w:rsid w:val="00675CD4"/>
    <w:rsid w:val="006766DF"/>
    <w:rsid w:val="00676A55"/>
    <w:rsid w:val="00676C41"/>
    <w:rsid w:val="00677175"/>
    <w:rsid w:val="00680699"/>
    <w:rsid w:val="00680A5B"/>
    <w:rsid w:val="00686C2E"/>
    <w:rsid w:val="006873F6"/>
    <w:rsid w:val="00690A18"/>
    <w:rsid w:val="00690EBC"/>
    <w:rsid w:val="006922E9"/>
    <w:rsid w:val="006934C2"/>
    <w:rsid w:val="00693DA0"/>
    <w:rsid w:val="00694A5D"/>
    <w:rsid w:val="006A34A3"/>
    <w:rsid w:val="006A5C17"/>
    <w:rsid w:val="006A699F"/>
    <w:rsid w:val="006B1F49"/>
    <w:rsid w:val="006B31D3"/>
    <w:rsid w:val="006B3E33"/>
    <w:rsid w:val="006B439B"/>
    <w:rsid w:val="006B5CCB"/>
    <w:rsid w:val="006B7881"/>
    <w:rsid w:val="006C47F7"/>
    <w:rsid w:val="006C51B1"/>
    <w:rsid w:val="006C5FB6"/>
    <w:rsid w:val="006C7760"/>
    <w:rsid w:val="006D05F5"/>
    <w:rsid w:val="006D07F0"/>
    <w:rsid w:val="006D123F"/>
    <w:rsid w:val="006D12EA"/>
    <w:rsid w:val="006D1697"/>
    <w:rsid w:val="006D1BD8"/>
    <w:rsid w:val="006D7B4B"/>
    <w:rsid w:val="006E10FC"/>
    <w:rsid w:val="006E15A3"/>
    <w:rsid w:val="006E3959"/>
    <w:rsid w:val="006E4393"/>
    <w:rsid w:val="006E4423"/>
    <w:rsid w:val="006E67C9"/>
    <w:rsid w:val="006F0118"/>
    <w:rsid w:val="006F05FD"/>
    <w:rsid w:val="006F0E25"/>
    <w:rsid w:val="006F3C98"/>
    <w:rsid w:val="006F6C4F"/>
    <w:rsid w:val="00702D95"/>
    <w:rsid w:val="007051C1"/>
    <w:rsid w:val="00707A4D"/>
    <w:rsid w:val="00707D0B"/>
    <w:rsid w:val="00711D3B"/>
    <w:rsid w:val="00714141"/>
    <w:rsid w:val="007147BE"/>
    <w:rsid w:val="00714EAC"/>
    <w:rsid w:val="00715780"/>
    <w:rsid w:val="00715ADF"/>
    <w:rsid w:val="00715EBC"/>
    <w:rsid w:val="007179C2"/>
    <w:rsid w:val="00724547"/>
    <w:rsid w:val="00725BDB"/>
    <w:rsid w:val="00725CD0"/>
    <w:rsid w:val="00725EDE"/>
    <w:rsid w:val="00727526"/>
    <w:rsid w:val="0073101C"/>
    <w:rsid w:val="00732B0E"/>
    <w:rsid w:val="0073404B"/>
    <w:rsid w:val="007341E9"/>
    <w:rsid w:val="00736066"/>
    <w:rsid w:val="00736B49"/>
    <w:rsid w:val="007409E6"/>
    <w:rsid w:val="00740F9D"/>
    <w:rsid w:val="007412AC"/>
    <w:rsid w:val="00742256"/>
    <w:rsid w:val="0075046F"/>
    <w:rsid w:val="00751F3D"/>
    <w:rsid w:val="0075214B"/>
    <w:rsid w:val="007531EB"/>
    <w:rsid w:val="00756F1A"/>
    <w:rsid w:val="007601AC"/>
    <w:rsid w:val="00762EF2"/>
    <w:rsid w:val="00763336"/>
    <w:rsid w:val="0076484A"/>
    <w:rsid w:val="00765892"/>
    <w:rsid w:val="00765F41"/>
    <w:rsid w:val="00765F86"/>
    <w:rsid w:val="007665C4"/>
    <w:rsid w:val="00767D0B"/>
    <w:rsid w:val="00771693"/>
    <w:rsid w:val="007729E9"/>
    <w:rsid w:val="0077339B"/>
    <w:rsid w:val="00773E54"/>
    <w:rsid w:val="007740B3"/>
    <w:rsid w:val="00776CA3"/>
    <w:rsid w:val="00777424"/>
    <w:rsid w:val="00777868"/>
    <w:rsid w:val="00782DDC"/>
    <w:rsid w:val="00783A5A"/>
    <w:rsid w:val="0078410B"/>
    <w:rsid w:val="00784755"/>
    <w:rsid w:val="00786836"/>
    <w:rsid w:val="00792E21"/>
    <w:rsid w:val="00793A6C"/>
    <w:rsid w:val="00795AB0"/>
    <w:rsid w:val="007962BB"/>
    <w:rsid w:val="007963FB"/>
    <w:rsid w:val="007974D1"/>
    <w:rsid w:val="007A1782"/>
    <w:rsid w:val="007A2081"/>
    <w:rsid w:val="007A2698"/>
    <w:rsid w:val="007A360C"/>
    <w:rsid w:val="007A4242"/>
    <w:rsid w:val="007A5A2E"/>
    <w:rsid w:val="007A62C9"/>
    <w:rsid w:val="007A6B6B"/>
    <w:rsid w:val="007A7AB2"/>
    <w:rsid w:val="007A7EF3"/>
    <w:rsid w:val="007B1AB5"/>
    <w:rsid w:val="007B3D9E"/>
    <w:rsid w:val="007B5788"/>
    <w:rsid w:val="007B5932"/>
    <w:rsid w:val="007B5B46"/>
    <w:rsid w:val="007B5F30"/>
    <w:rsid w:val="007B76A1"/>
    <w:rsid w:val="007B7D57"/>
    <w:rsid w:val="007C4319"/>
    <w:rsid w:val="007C7614"/>
    <w:rsid w:val="007C76AC"/>
    <w:rsid w:val="007D0D9E"/>
    <w:rsid w:val="007D133C"/>
    <w:rsid w:val="007D16F0"/>
    <w:rsid w:val="007D2143"/>
    <w:rsid w:val="007D306B"/>
    <w:rsid w:val="007D3C79"/>
    <w:rsid w:val="007D6144"/>
    <w:rsid w:val="007D7225"/>
    <w:rsid w:val="007D7C64"/>
    <w:rsid w:val="007E0310"/>
    <w:rsid w:val="007E4984"/>
    <w:rsid w:val="007E4E79"/>
    <w:rsid w:val="007E60FE"/>
    <w:rsid w:val="007E6E5A"/>
    <w:rsid w:val="007E7D91"/>
    <w:rsid w:val="007F2951"/>
    <w:rsid w:val="007F323B"/>
    <w:rsid w:val="007F53D1"/>
    <w:rsid w:val="007F7B6B"/>
    <w:rsid w:val="00803251"/>
    <w:rsid w:val="00804B7D"/>
    <w:rsid w:val="00810F85"/>
    <w:rsid w:val="008120E8"/>
    <w:rsid w:val="0081285B"/>
    <w:rsid w:val="00815280"/>
    <w:rsid w:val="00815DE7"/>
    <w:rsid w:val="00817726"/>
    <w:rsid w:val="00817BDB"/>
    <w:rsid w:val="00817E78"/>
    <w:rsid w:val="00820953"/>
    <w:rsid w:val="00821761"/>
    <w:rsid w:val="0082368F"/>
    <w:rsid w:val="00823A73"/>
    <w:rsid w:val="00825649"/>
    <w:rsid w:val="00827B94"/>
    <w:rsid w:val="00827C8F"/>
    <w:rsid w:val="008316EC"/>
    <w:rsid w:val="00831A23"/>
    <w:rsid w:val="00831D59"/>
    <w:rsid w:val="008343C2"/>
    <w:rsid w:val="00834D1A"/>
    <w:rsid w:val="008350BA"/>
    <w:rsid w:val="0083511C"/>
    <w:rsid w:val="00835BC2"/>
    <w:rsid w:val="00841948"/>
    <w:rsid w:val="00843A43"/>
    <w:rsid w:val="008453FD"/>
    <w:rsid w:val="00852C68"/>
    <w:rsid w:val="008538B9"/>
    <w:rsid w:val="008548E7"/>
    <w:rsid w:val="00854FFC"/>
    <w:rsid w:val="00857E6E"/>
    <w:rsid w:val="00861DF3"/>
    <w:rsid w:val="00863AF9"/>
    <w:rsid w:val="00863F24"/>
    <w:rsid w:val="008649D1"/>
    <w:rsid w:val="00867119"/>
    <w:rsid w:val="008702AC"/>
    <w:rsid w:val="00871EC4"/>
    <w:rsid w:val="00872489"/>
    <w:rsid w:val="00872706"/>
    <w:rsid w:val="0087317F"/>
    <w:rsid w:val="00874BA2"/>
    <w:rsid w:val="00876C23"/>
    <w:rsid w:val="00880B64"/>
    <w:rsid w:val="00882CE2"/>
    <w:rsid w:val="008834E1"/>
    <w:rsid w:val="00884A21"/>
    <w:rsid w:val="008860F8"/>
    <w:rsid w:val="00886809"/>
    <w:rsid w:val="00886A08"/>
    <w:rsid w:val="008873A0"/>
    <w:rsid w:val="00887730"/>
    <w:rsid w:val="00891670"/>
    <w:rsid w:val="0089327E"/>
    <w:rsid w:val="00894487"/>
    <w:rsid w:val="00894FA6"/>
    <w:rsid w:val="008953E6"/>
    <w:rsid w:val="008A00CB"/>
    <w:rsid w:val="008A0685"/>
    <w:rsid w:val="008A115F"/>
    <w:rsid w:val="008A187D"/>
    <w:rsid w:val="008A23FD"/>
    <w:rsid w:val="008A2F20"/>
    <w:rsid w:val="008A42D8"/>
    <w:rsid w:val="008A4835"/>
    <w:rsid w:val="008A5DF7"/>
    <w:rsid w:val="008A64BD"/>
    <w:rsid w:val="008B003B"/>
    <w:rsid w:val="008B1CE5"/>
    <w:rsid w:val="008B1F65"/>
    <w:rsid w:val="008B2DD2"/>
    <w:rsid w:val="008B4249"/>
    <w:rsid w:val="008B4EB7"/>
    <w:rsid w:val="008C0C15"/>
    <w:rsid w:val="008D3E41"/>
    <w:rsid w:val="008E4CDD"/>
    <w:rsid w:val="008E4DD4"/>
    <w:rsid w:val="008E51D9"/>
    <w:rsid w:val="008E6087"/>
    <w:rsid w:val="008E67DD"/>
    <w:rsid w:val="008F0467"/>
    <w:rsid w:val="008F1BB1"/>
    <w:rsid w:val="008F7D59"/>
    <w:rsid w:val="00901F50"/>
    <w:rsid w:val="00903CA8"/>
    <w:rsid w:val="009049A6"/>
    <w:rsid w:val="00906769"/>
    <w:rsid w:val="00907934"/>
    <w:rsid w:val="0091121D"/>
    <w:rsid w:val="00911988"/>
    <w:rsid w:val="00912251"/>
    <w:rsid w:val="00914449"/>
    <w:rsid w:val="00914910"/>
    <w:rsid w:val="0091496A"/>
    <w:rsid w:val="00914DD7"/>
    <w:rsid w:val="00915863"/>
    <w:rsid w:val="00916939"/>
    <w:rsid w:val="0092025F"/>
    <w:rsid w:val="00923401"/>
    <w:rsid w:val="009252E5"/>
    <w:rsid w:val="0092564C"/>
    <w:rsid w:val="009273C4"/>
    <w:rsid w:val="00927C9F"/>
    <w:rsid w:val="00930053"/>
    <w:rsid w:val="00933214"/>
    <w:rsid w:val="0093357E"/>
    <w:rsid w:val="0093399B"/>
    <w:rsid w:val="009354C0"/>
    <w:rsid w:val="00935E8E"/>
    <w:rsid w:val="009378BD"/>
    <w:rsid w:val="00941A18"/>
    <w:rsid w:val="00942FA3"/>
    <w:rsid w:val="00943242"/>
    <w:rsid w:val="00944371"/>
    <w:rsid w:val="00945C5D"/>
    <w:rsid w:val="00946B5C"/>
    <w:rsid w:val="00950DA1"/>
    <w:rsid w:val="00951C00"/>
    <w:rsid w:val="00951C10"/>
    <w:rsid w:val="00957442"/>
    <w:rsid w:val="00963909"/>
    <w:rsid w:val="00966B39"/>
    <w:rsid w:val="00966CA1"/>
    <w:rsid w:val="00970A83"/>
    <w:rsid w:val="00972FDC"/>
    <w:rsid w:val="00974311"/>
    <w:rsid w:val="00975222"/>
    <w:rsid w:val="00975495"/>
    <w:rsid w:val="00975EEE"/>
    <w:rsid w:val="00976E35"/>
    <w:rsid w:val="009802D1"/>
    <w:rsid w:val="00984279"/>
    <w:rsid w:val="0098639A"/>
    <w:rsid w:val="009872A2"/>
    <w:rsid w:val="009923A2"/>
    <w:rsid w:val="0099297B"/>
    <w:rsid w:val="0099335C"/>
    <w:rsid w:val="00995B14"/>
    <w:rsid w:val="00995C80"/>
    <w:rsid w:val="009968AE"/>
    <w:rsid w:val="009A15DB"/>
    <w:rsid w:val="009A3868"/>
    <w:rsid w:val="009A4FFB"/>
    <w:rsid w:val="009B0A93"/>
    <w:rsid w:val="009B20CE"/>
    <w:rsid w:val="009B4A61"/>
    <w:rsid w:val="009B4FBE"/>
    <w:rsid w:val="009C14A3"/>
    <w:rsid w:val="009C2424"/>
    <w:rsid w:val="009C413F"/>
    <w:rsid w:val="009C46FF"/>
    <w:rsid w:val="009D03D2"/>
    <w:rsid w:val="009D14B2"/>
    <w:rsid w:val="009D4838"/>
    <w:rsid w:val="009E1BD1"/>
    <w:rsid w:val="009E2237"/>
    <w:rsid w:val="009E5113"/>
    <w:rsid w:val="009E515B"/>
    <w:rsid w:val="009E515D"/>
    <w:rsid w:val="009E6265"/>
    <w:rsid w:val="009E6709"/>
    <w:rsid w:val="009F265A"/>
    <w:rsid w:val="009F3DD2"/>
    <w:rsid w:val="009F68D6"/>
    <w:rsid w:val="009F734D"/>
    <w:rsid w:val="009F79DD"/>
    <w:rsid w:val="009F7AA9"/>
    <w:rsid w:val="009F7E7E"/>
    <w:rsid w:val="00A015F3"/>
    <w:rsid w:val="00A01F19"/>
    <w:rsid w:val="00A02578"/>
    <w:rsid w:val="00A02BC2"/>
    <w:rsid w:val="00A046D9"/>
    <w:rsid w:val="00A04870"/>
    <w:rsid w:val="00A061A8"/>
    <w:rsid w:val="00A06576"/>
    <w:rsid w:val="00A06AB7"/>
    <w:rsid w:val="00A13224"/>
    <w:rsid w:val="00A15D2C"/>
    <w:rsid w:val="00A17A72"/>
    <w:rsid w:val="00A2077C"/>
    <w:rsid w:val="00A2313C"/>
    <w:rsid w:val="00A25772"/>
    <w:rsid w:val="00A269A8"/>
    <w:rsid w:val="00A26F77"/>
    <w:rsid w:val="00A30FE3"/>
    <w:rsid w:val="00A3207A"/>
    <w:rsid w:val="00A32921"/>
    <w:rsid w:val="00A37838"/>
    <w:rsid w:val="00A4058D"/>
    <w:rsid w:val="00A40818"/>
    <w:rsid w:val="00A4182D"/>
    <w:rsid w:val="00A42E92"/>
    <w:rsid w:val="00A44729"/>
    <w:rsid w:val="00A449B5"/>
    <w:rsid w:val="00A4542E"/>
    <w:rsid w:val="00A456EE"/>
    <w:rsid w:val="00A468F4"/>
    <w:rsid w:val="00A50120"/>
    <w:rsid w:val="00A50648"/>
    <w:rsid w:val="00A50A3D"/>
    <w:rsid w:val="00A51D58"/>
    <w:rsid w:val="00A5309E"/>
    <w:rsid w:val="00A53117"/>
    <w:rsid w:val="00A54414"/>
    <w:rsid w:val="00A5443C"/>
    <w:rsid w:val="00A546E4"/>
    <w:rsid w:val="00A63574"/>
    <w:rsid w:val="00A638F4"/>
    <w:rsid w:val="00A65207"/>
    <w:rsid w:val="00A65B02"/>
    <w:rsid w:val="00A671B4"/>
    <w:rsid w:val="00A673E1"/>
    <w:rsid w:val="00A70423"/>
    <w:rsid w:val="00A704D5"/>
    <w:rsid w:val="00A71D4E"/>
    <w:rsid w:val="00A723E2"/>
    <w:rsid w:val="00A724C7"/>
    <w:rsid w:val="00A72BF7"/>
    <w:rsid w:val="00A73FAF"/>
    <w:rsid w:val="00A75280"/>
    <w:rsid w:val="00A75680"/>
    <w:rsid w:val="00A77FD1"/>
    <w:rsid w:val="00A82B01"/>
    <w:rsid w:val="00A834CB"/>
    <w:rsid w:val="00A84B19"/>
    <w:rsid w:val="00A84D81"/>
    <w:rsid w:val="00A850C7"/>
    <w:rsid w:val="00A85EA1"/>
    <w:rsid w:val="00A908D6"/>
    <w:rsid w:val="00A951A9"/>
    <w:rsid w:val="00A956BE"/>
    <w:rsid w:val="00A97A75"/>
    <w:rsid w:val="00AA32D1"/>
    <w:rsid w:val="00AA478D"/>
    <w:rsid w:val="00AA66E3"/>
    <w:rsid w:val="00AB4336"/>
    <w:rsid w:val="00AB4430"/>
    <w:rsid w:val="00AB6093"/>
    <w:rsid w:val="00AC0EFC"/>
    <w:rsid w:val="00AC2792"/>
    <w:rsid w:val="00AC2CFD"/>
    <w:rsid w:val="00AC4705"/>
    <w:rsid w:val="00AC5883"/>
    <w:rsid w:val="00AC63B8"/>
    <w:rsid w:val="00AC67D0"/>
    <w:rsid w:val="00AD193F"/>
    <w:rsid w:val="00AD1BAE"/>
    <w:rsid w:val="00AD1E9D"/>
    <w:rsid w:val="00AD27C9"/>
    <w:rsid w:val="00AD53F9"/>
    <w:rsid w:val="00AD5BF4"/>
    <w:rsid w:val="00AD64DB"/>
    <w:rsid w:val="00AE20C0"/>
    <w:rsid w:val="00AE374A"/>
    <w:rsid w:val="00AE505B"/>
    <w:rsid w:val="00AE51AE"/>
    <w:rsid w:val="00AE5400"/>
    <w:rsid w:val="00AE5ABD"/>
    <w:rsid w:val="00AE6E70"/>
    <w:rsid w:val="00AE7091"/>
    <w:rsid w:val="00AE7857"/>
    <w:rsid w:val="00AF46E1"/>
    <w:rsid w:val="00AF794B"/>
    <w:rsid w:val="00B006F8"/>
    <w:rsid w:val="00B0105D"/>
    <w:rsid w:val="00B01B5A"/>
    <w:rsid w:val="00B02F8D"/>
    <w:rsid w:val="00B0475A"/>
    <w:rsid w:val="00B052A9"/>
    <w:rsid w:val="00B06757"/>
    <w:rsid w:val="00B07914"/>
    <w:rsid w:val="00B10943"/>
    <w:rsid w:val="00B11240"/>
    <w:rsid w:val="00B12DA3"/>
    <w:rsid w:val="00B15B18"/>
    <w:rsid w:val="00B2019C"/>
    <w:rsid w:val="00B20FBC"/>
    <w:rsid w:val="00B248E9"/>
    <w:rsid w:val="00B26A1F"/>
    <w:rsid w:val="00B27340"/>
    <w:rsid w:val="00B278D0"/>
    <w:rsid w:val="00B34535"/>
    <w:rsid w:val="00B35F41"/>
    <w:rsid w:val="00B362A3"/>
    <w:rsid w:val="00B36950"/>
    <w:rsid w:val="00B36971"/>
    <w:rsid w:val="00B3797E"/>
    <w:rsid w:val="00B41B7B"/>
    <w:rsid w:val="00B43890"/>
    <w:rsid w:val="00B45343"/>
    <w:rsid w:val="00B470DE"/>
    <w:rsid w:val="00B50D49"/>
    <w:rsid w:val="00B56198"/>
    <w:rsid w:val="00B56F3A"/>
    <w:rsid w:val="00B6294C"/>
    <w:rsid w:val="00B62E95"/>
    <w:rsid w:val="00B6301B"/>
    <w:rsid w:val="00B64D18"/>
    <w:rsid w:val="00B70A1B"/>
    <w:rsid w:val="00B74716"/>
    <w:rsid w:val="00B750AE"/>
    <w:rsid w:val="00B7549C"/>
    <w:rsid w:val="00B76E91"/>
    <w:rsid w:val="00B77DA4"/>
    <w:rsid w:val="00B8227E"/>
    <w:rsid w:val="00B82AF5"/>
    <w:rsid w:val="00B82CF0"/>
    <w:rsid w:val="00B8481A"/>
    <w:rsid w:val="00B85237"/>
    <w:rsid w:val="00B87715"/>
    <w:rsid w:val="00B87C39"/>
    <w:rsid w:val="00B922C3"/>
    <w:rsid w:val="00B929C6"/>
    <w:rsid w:val="00B978BF"/>
    <w:rsid w:val="00BA16BF"/>
    <w:rsid w:val="00BA1BFA"/>
    <w:rsid w:val="00BA405C"/>
    <w:rsid w:val="00BA5033"/>
    <w:rsid w:val="00BA72CB"/>
    <w:rsid w:val="00BB036E"/>
    <w:rsid w:val="00BB18F8"/>
    <w:rsid w:val="00BB1BF2"/>
    <w:rsid w:val="00BB1E2F"/>
    <w:rsid w:val="00BB5C3A"/>
    <w:rsid w:val="00BC1699"/>
    <w:rsid w:val="00BC1F3A"/>
    <w:rsid w:val="00BD2D7C"/>
    <w:rsid w:val="00BD33B0"/>
    <w:rsid w:val="00BD4ED1"/>
    <w:rsid w:val="00BD768E"/>
    <w:rsid w:val="00BD7FB9"/>
    <w:rsid w:val="00BE0085"/>
    <w:rsid w:val="00BE186B"/>
    <w:rsid w:val="00BE3507"/>
    <w:rsid w:val="00BE5445"/>
    <w:rsid w:val="00BE67E5"/>
    <w:rsid w:val="00BE69F9"/>
    <w:rsid w:val="00BF01B3"/>
    <w:rsid w:val="00BF3A8F"/>
    <w:rsid w:val="00BF4CA6"/>
    <w:rsid w:val="00BF6D29"/>
    <w:rsid w:val="00BF7313"/>
    <w:rsid w:val="00C00235"/>
    <w:rsid w:val="00C01672"/>
    <w:rsid w:val="00C022F3"/>
    <w:rsid w:val="00C03F0F"/>
    <w:rsid w:val="00C07358"/>
    <w:rsid w:val="00C07EFE"/>
    <w:rsid w:val="00C10146"/>
    <w:rsid w:val="00C1024E"/>
    <w:rsid w:val="00C12126"/>
    <w:rsid w:val="00C13C09"/>
    <w:rsid w:val="00C140B9"/>
    <w:rsid w:val="00C23468"/>
    <w:rsid w:val="00C236D9"/>
    <w:rsid w:val="00C24CA0"/>
    <w:rsid w:val="00C25283"/>
    <w:rsid w:val="00C268D2"/>
    <w:rsid w:val="00C31CB0"/>
    <w:rsid w:val="00C35B10"/>
    <w:rsid w:val="00C368B7"/>
    <w:rsid w:val="00C37F93"/>
    <w:rsid w:val="00C50F47"/>
    <w:rsid w:val="00C51271"/>
    <w:rsid w:val="00C54207"/>
    <w:rsid w:val="00C54648"/>
    <w:rsid w:val="00C55ABB"/>
    <w:rsid w:val="00C61DE1"/>
    <w:rsid w:val="00C62ECE"/>
    <w:rsid w:val="00C64201"/>
    <w:rsid w:val="00C6485C"/>
    <w:rsid w:val="00C6500B"/>
    <w:rsid w:val="00C655DD"/>
    <w:rsid w:val="00C73231"/>
    <w:rsid w:val="00C742B7"/>
    <w:rsid w:val="00C75856"/>
    <w:rsid w:val="00C761DC"/>
    <w:rsid w:val="00C8241E"/>
    <w:rsid w:val="00C8292C"/>
    <w:rsid w:val="00C83B8E"/>
    <w:rsid w:val="00C83E55"/>
    <w:rsid w:val="00C86FB2"/>
    <w:rsid w:val="00C876A3"/>
    <w:rsid w:val="00C90A35"/>
    <w:rsid w:val="00C9276E"/>
    <w:rsid w:val="00C94A53"/>
    <w:rsid w:val="00C94C08"/>
    <w:rsid w:val="00C96080"/>
    <w:rsid w:val="00CA1C94"/>
    <w:rsid w:val="00CA2DED"/>
    <w:rsid w:val="00CA2EC4"/>
    <w:rsid w:val="00CA2F81"/>
    <w:rsid w:val="00CA3672"/>
    <w:rsid w:val="00CA4C4C"/>
    <w:rsid w:val="00CA6109"/>
    <w:rsid w:val="00CA7F17"/>
    <w:rsid w:val="00CB1622"/>
    <w:rsid w:val="00CB1918"/>
    <w:rsid w:val="00CB1DE7"/>
    <w:rsid w:val="00CB202E"/>
    <w:rsid w:val="00CB27A7"/>
    <w:rsid w:val="00CB3BC0"/>
    <w:rsid w:val="00CC17F5"/>
    <w:rsid w:val="00CC2843"/>
    <w:rsid w:val="00CC3536"/>
    <w:rsid w:val="00CC395C"/>
    <w:rsid w:val="00CC4EB0"/>
    <w:rsid w:val="00CD045A"/>
    <w:rsid w:val="00CD0515"/>
    <w:rsid w:val="00CD0C1D"/>
    <w:rsid w:val="00CD30C3"/>
    <w:rsid w:val="00CD3AA8"/>
    <w:rsid w:val="00CD6F24"/>
    <w:rsid w:val="00CD72F7"/>
    <w:rsid w:val="00CE5629"/>
    <w:rsid w:val="00CE5B92"/>
    <w:rsid w:val="00CE7A3A"/>
    <w:rsid w:val="00CF080F"/>
    <w:rsid w:val="00CF2B94"/>
    <w:rsid w:val="00CF2D01"/>
    <w:rsid w:val="00CF3567"/>
    <w:rsid w:val="00CF3E00"/>
    <w:rsid w:val="00CF6912"/>
    <w:rsid w:val="00CF6B74"/>
    <w:rsid w:val="00CF6CBB"/>
    <w:rsid w:val="00CF7DD4"/>
    <w:rsid w:val="00D00B80"/>
    <w:rsid w:val="00D02F0B"/>
    <w:rsid w:val="00D0323C"/>
    <w:rsid w:val="00D071C7"/>
    <w:rsid w:val="00D0728F"/>
    <w:rsid w:val="00D07CC2"/>
    <w:rsid w:val="00D10162"/>
    <w:rsid w:val="00D113AB"/>
    <w:rsid w:val="00D14054"/>
    <w:rsid w:val="00D152E1"/>
    <w:rsid w:val="00D1671D"/>
    <w:rsid w:val="00D167F6"/>
    <w:rsid w:val="00D172C1"/>
    <w:rsid w:val="00D17503"/>
    <w:rsid w:val="00D21EDB"/>
    <w:rsid w:val="00D22EA7"/>
    <w:rsid w:val="00D232C7"/>
    <w:rsid w:val="00D24451"/>
    <w:rsid w:val="00D25A5E"/>
    <w:rsid w:val="00D27822"/>
    <w:rsid w:val="00D34DA0"/>
    <w:rsid w:val="00D355B9"/>
    <w:rsid w:val="00D374F3"/>
    <w:rsid w:val="00D42160"/>
    <w:rsid w:val="00D454AA"/>
    <w:rsid w:val="00D46FE7"/>
    <w:rsid w:val="00D47EFD"/>
    <w:rsid w:val="00D50488"/>
    <w:rsid w:val="00D546A8"/>
    <w:rsid w:val="00D55748"/>
    <w:rsid w:val="00D5631C"/>
    <w:rsid w:val="00D60FE6"/>
    <w:rsid w:val="00D6794D"/>
    <w:rsid w:val="00D7275A"/>
    <w:rsid w:val="00D7445F"/>
    <w:rsid w:val="00D76399"/>
    <w:rsid w:val="00D770E8"/>
    <w:rsid w:val="00D82AC2"/>
    <w:rsid w:val="00D83B04"/>
    <w:rsid w:val="00D85354"/>
    <w:rsid w:val="00D876DF"/>
    <w:rsid w:val="00D90CF0"/>
    <w:rsid w:val="00D9237A"/>
    <w:rsid w:val="00D94550"/>
    <w:rsid w:val="00D954C3"/>
    <w:rsid w:val="00D967FA"/>
    <w:rsid w:val="00D975E1"/>
    <w:rsid w:val="00DA0342"/>
    <w:rsid w:val="00DA54DE"/>
    <w:rsid w:val="00DA6ADD"/>
    <w:rsid w:val="00DA6BF3"/>
    <w:rsid w:val="00DB0EB9"/>
    <w:rsid w:val="00DB17D7"/>
    <w:rsid w:val="00DB4612"/>
    <w:rsid w:val="00DB5C0D"/>
    <w:rsid w:val="00DB7036"/>
    <w:rsid w:val="00DB758F"/>
    <w:rsid w:val="00DB7A62"/>
    <w:rsid w:val="00DC0514"/>
    <w:rsid w:val="00DC1554"/>
    <w:rsid w:val="00DC49BB"/>
    <w:rsid w:val="00DC4D19"/>
    <w:rsid w:val="00DC69C6"/>
    <w:rsid w:val="00DC6E64"/>
    <w:rsid w:val="00DC71CF"/>
    <w:rsid w:val="00DD0AD2"/>
    <w:rsid w:val="00DD1534"/>
    <w:rsid w:val="00DD15B6"/>
    <w:rsid w:val="00DD28C0"/>
    <w:rsid w:val="00DD46D6"/>
    <w:rsid w:val="00DD4803"/>
    <w:rsid w:val="00DD55AC"/>
    <w:rsid w:val="00DE1F7C"/>
    <w:rsid w:val="00DE2BD1"/>
    <w:rsid w:val="00DE3DE2"/>
    <w:rsid w:val="00DE3DFA"/>
    <w:rsid w:val="00DE46C9"/>
    <w:rsid w:val="00DE6527"/>
    <w:rsid w:val="00DE7A39"/>
    <w:rsid w:val="00DF0179"/>
    <w:rsid w:val="00DF0650"/>
    <w:rsid w:val="00DF1142"/>
    <w:rsid w:val="00DF1F14"/>
    <w:rsid w:val="00DF27E4"/>
    <w:rsid w:val="00DF6FBB"/>
    <w:rsid w:val="00E06400"/>
    <w:rsid w:val="00E06514"/>
    <w:rsid w:val="00E0708E"/>
    <w:rsid w:val="00E11233"/>
    <w:rsid w:val="00E124CC"/>
    <w:rsid w:val="00E124D5"/>
    <w:rsid w:val="00E12618"/>
    <w:rsid w:val="00E14749"/>
    <w:rsid w:val="00E154BE"/>
    <w:rsid w:val="00E16BD8"/>
    <w:rsid w:val="00E17D2D"/>
    <w:rsid w:val="00E20CF1"/>
    <w:rsid w:val="00E21FBB"/>
    <w:rsid w:val="00E22CA9"/>
    <w:rsid w:val="00E260C0"/>
    <w:rsid w:val="00E262D8"/>
    <w:rsid w:val="00E26CD0"/>
    <w:rsid w:val="00E34865"/>
    <w:rsid w:val="00E4107C"/>
    <w:rsid w:val="00E44946"/>
    <w:rsid w:val="00E501FF"/>
    <w:rsid w:val="00E521CC"/>
    <w:rsid w:val="00E53557"/>
    <w:rsid w:val="00E53ED6"/>
    <w:rsid w:val="00E55D36"/>
    <w:rsid w:val="00E573D7"/>
    <w:rsid w:val="00E575BC"/>
    <w:rsid w:val="00E577EC"/>
    <w:rsid w:val="00E60B95"/>
    <w:rsid w:val="00E6119E"/>
    <w:rsid w:val="00E61D16"/>
    <w:rsid w:val="00E6229F"/>
    <w:rsid w:val="00E62A82"/>
    <w:rsid w:val="00E63AC3"/>
    <w:rsid w:val="00E71BFA"/>
    <w:rsid w:val="00E73FD4"/>
    <w:rsid w:val="00E75342"/>
    <w:rsid w:val="00E76DAC"/>
    <w:rsid w:val="00E83790"/>
    <w:rsid w:val="00E90481"/>
    <w:rsid w:val="00E92355"/>
    <w:rsid w:val="00E924EA"/>
    <w:rsid w:val="00E93EAF"/>
    <w:rsid w:val="00E94646"/>
    <w:rsid w:val="00E948E9"/>
    <w:rsid w:val="00E951C8"/>
    <w:rsid w:val="00E957C2"/>
    <w:rsid w:val="00EA03E0"/>
    <w:rsid w:val="00EA0EDC"/>
    <w:rsid w:val="00EA1375"/>
    <w:rsid w:val="00EA368A"/>
    <w:rsid w:val="00EA655C"/>
    <w:rsid w:val="00EA6E0D"/>
    <w:rsid w:val="00EA7E86"/>
    <w:rsid w:val="00EB1993"/>
    <w:rsid w:val="00EB5BDF"/>
    <w:rsid w:val="00EB643F"/>
    <w:rsid w:val="00EB65F4"/>
    <w:rsid w:val="00EB7591"/>
    <w:rsid w:val="00EC1FE8"/>
    <w:rsid w:val="00EC2741"/>
    <w:rsid w:val="00EC3D99"/>
    <w:rsid w:val="00EC51E0"/>
    <w:rsid w:val="00EC67C8"/>
    <w:rsid w:val="00EC746A"/>
    <w:rsid w:val="00EC77EF"/>
    <w:rsid w:val="00EC7E6C"/>
    <w:rsid w:val="00ED1084"/>
    <w:rsid w:val="00ED2727"/>
    <w:rsid w:val="00ED56A7"/>
    <w:rsid w:val="00ED7085"/>
    <w:rsid w:val="00ED7F4C"/>
    <w:rsid w:val="00EE06CC"/>
    <w:rsid w:val="00EE0F8A"/>
    <w:rsid w:val="00EE2BBA"/>
    <w:rsid w:val="00EE2F9F"/>
    <w:rsid w:val="00EE3655"/>
    <w:rsid w:val="00EE466E"/>
    <w:rsid w:val="00EE6845"/>
    <w:rsid w:val="00EE6CE8"/>
    <w:rsid w:val="00EE73D1"/>
    <w:rsid w:val="00EF09DE"/>
    <w:rsid w:val="00EF1870"/>
    <w:rsid w:val="00EF1E4A"/>
    <w:rsid w:val="00EF4DCB"/>
    <w:rsid w:val="00EF4E26"/>
    <w:rsid w:val="00F0067A"/>
    <w:rsid w:val="00F01BC9"/>
    <w:rsid w:val="00F02F8D"/>
    <w:rsid w:val="00F05819"/>
    <w:rsid w:val="00F05894"/>
    <w:rsid w:val="00F06163"/>
    <w:rsid w:val="00F07AA9"/>
    <w:rsid w:val="00F109B3"/>
    <w:rsid w:val="00F12D39"/>
    <w:rsid w:val="00F12D63"/>
    <w:rsid w:val="00F13137"/>
    <w:rsid w:val="00F13C64"/>
    <w:rsid w:val="00F14466"/>
    <w:rsid w:val="00F14739"/>
    <w:rsid w:val="00F14D7A"/>
    <w:rsid w:val="00F15056"/>
    <w:rsid w:val="00F2124E"/>
    <w:rsid w:val="00F2175B"/>
    <w:rsid w:val="00F22BE8"/>
    <w:rsid w:val="00F234D2"/>
    <w:rsid w:val="00F23C37"/>
    <w:rsid w:val="00F25928"/>
    <w:rsid w:val="00F26814"/>
    <w:rsid w:val="00F30473"/>
    <w:rsid w:val="00F305D2"/>
    <w:rsid w:val="00F32A63"/>
    <w:rsid w:val="00F32F04"/>
    <w:rsid w:val="00F33B58"/>
    <w:rsid w:val="00F4211C"/>
    <w:rsid w:val="00F43EAE"/>
    <w:rsid w:val="00F50E1D"/>
    <w:rsid w:val="00F51A1F"/>
    <w:rsid w:val="00F52D11"/>
    <w:rsid w:val="00F56AE6"/>
    <w:rsid w:val="00F668A1"/>
    <w:rsid w:val="00F66CD4"/>
    <w:rsid w:val="00F66E26"/>
    <w:rsid w:val="00F6707F"/>
    <w:rsid w:val="00F67099"/>
    <w:rsid w:val="00F67AA8"/>
    <w:rsid w:val="00F7063A"/>
    <w:rsid w:val="00F71A8D"/>
    <w:rsid w:val="00F741AB"/>
    <w:rsid w:val="00F7532A"/>
    <w:rsid w:val="00F80866"/>
    <w:rsid w:val="00F80F16"/>
    <w:rsid w:val="00F82470"/>
    <w:rsid w:val="00F82C1F"/>
    <w:rsid w:val="00F94258"/>
    <w:rsid w:val="00F95189"/>
    <w:rsid w:val="00F95BFB"/>
    <w:rsid w:val="00F96C3C"/>
    <w:rsid w:val="00F97391"/>
    <w:rsid w:val="00FA0201"/>
    <w:rsid w:val="00FA06A1"/>
    <w:rsid w:val="00FA1F2F"/>
    <w:rsid w:val="00FA2D97"/>
    <w:rsid w:val="00FA343E"/>
    <w:rsid w:val="00FA3474"/>
    <w:rsid w:val="00FA34EF"/>
    <w:rsid w:val="00FA3CA7"/>
    <w:rsid w:val="00FA5641"/>
    <w:rsid w:val="00FA5675"/>
    <w:rsid w:val="00FA733C"/>
    <w:rsid w:val="00FB1469"/>
    <w:rsid w:val="00FB199D"/>
    <w:rsid w:val="00FB25A6"/>
    <w:rsid w:val="00FB2CEB"/>
    <w:rsid w:val="00FB6118"/>
    <w:rsid w:val="00FB7753"/>
    <w:rsid w:val="00FC025A"/>
    <w:rsid w:val="00FC245E"/>
    <w:rsid w:val="00FC4ECA"/>
    <w:rsid w:val="00FC6EE0"/>
    <w:rsid w:val="00FD0278"/>
    <w:rsid w:val="00FD14D2"/>
    <w:rsid w:val="00FD251E"/>
    <w:rsid w:val="00FD5B08"/>
    <w:rsid w:val="00FD6159"/>
    <w:rsid w:val="00FE1653"/>
    <w:rsid w:val="00FE1F65"/>
    <w:rsid w:val="00FE3AA0"/>
    <w:rsid w:val="00FE465B"/>
    <w:rsid w:val="00FE4D02"/>
    <w:rsid w:val="00FE6AEF"/>
    <w:rsid w:val="00FE7541"/>
    <w:rsid w:val="00FF113A"/>
    <w:rsid w:val="00FF34D4"/>
    <w:rsid w:val="00FF68C5"/>
    <w:rsid w:val="00FF73BB"/>
    <w:rsid w:val="0239999D"/>
    <w:rsid w:val="05305940"/>
    <w:rsid w:val="07ED3D6E"/>
    <w:rsid w:val="090DDCF2"/>
    <w:rsid w:val="0BF520EA"/>
    <w:rsid w:val="0D69E534"/>
    <w:rsid w:val="0ED8C12C"/>
    <w:rsid w:val="0FD862A5"/>
    <w:rsid w:val="14DE42F1"/>
    <w:rsid w:val="1B3CC692"/>
    <w:rsid w:val="2062C5C5"/>
    <w:rsid w:val="2252EBC2"/>
    <w:rsid w:val="262288EE"/>
    <w:rsid w:val="2A925082"/>
    <w:rsid w:val="2B2AF5F1"/>
    <w:rsid w:val="2CA4EEF3"/>
    <w:rsid w:val="2E9D8777"/>
    <w:rsid w:val="2F3DB5FB"/>
    <w:rsid w:val="2F757DC4"/>
    <w:rsid w:val="3444B8B4"/>
    <w:rsid w:val="37257ED1"/>
    <w:rsid w:val="376EB979"/>
    <w:rsid w:val="37C8C259"/>
    <w:rsid w:val="38754C49"/>
    <w:rsid w:val="398B4808"/>
    <w:rsid w:val="3C9F0FC2"/>
    <w:rsid w:val="3D217CA2"/>
    <w:rsid w:val="3F1A849C"/>
    <w:rsid w:val="4BE2F62B"/>
    <w:rsid w:val="4E740CEB"/>
    <w:rsid w:val="501E1507"/>
    <w:rsid w:val="526AF3EC"/>
    <w:rsid w:val="5771CA25"/>
    <w:rsid w:val="59FBFD97"/>
    <w:rsid w:val="5B68025C"/>
    <w:rsid w:val="62362D46"/>
    <w:rsid w:val="63642E31"/>
    <w:rsid w:val="6583FFBE"/>
    <w:rsid w:val="65C0A5FE"/>
    <w:rsid w:val="682F236F"/>
    <w:rsid w:val="684C0528"/>
    <w:rsid w:val="68501A3F"/>
    <w:rsid w:val="6E99E11D"/>
    <w:rsid w:val="6F46B1E8"/>
    <w:rsid w:val="6FD8CBB2"/>
    <w:rsid w:val="7303FBD9"/>
    <w:rsid w:val="73789515"/>
    <w:rsid w:val="74882082"/>
    <w:rsid w:val="7528D183"/>
    <w:rsid w:val="773ED38C"/>
    <w:rsid w:val="77BDC09A"/>
    <w:rsid w:val="79BCCF13"/>
    <w:rsid w:val="7B9C5CD7"/>
    <w:rsid w:val="7C258DDC"/>
    <w:rsid w:val="7DB4CDB5"/>
    <w:rsid w:val="7F3A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75293"/>
  <w15:chartTrackingRefBased/>
  <w15:docId w15:val="{0815C59D-87B5-45A3-9B2C-2315FCEB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4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16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5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161"/>
    <w:pPr>
      <w:tabs>
        <w:tab w:val="center" w:pos="4680"/>
        <w:tab w:val="right" w:pos="9360"/>
      </w:tabs>
    </w:pPr>
  </w:style>
  <w:style w:type="character" w:customStyle="1" w:styleId="HeaderChar">
    <w:name w:val="Header Char"/>
    <w:basedOn w:val="DefaultParagraphFont"/>
    <w:link w:val="Header"/>
    <w:uiPriority w:val="99"/>
    <w:rsid w:val="00251161"/>
  </w:style>
  <w:style w:type="paragraph" w:styleId="Footer">
    <w:name w:val="footer"/>
    <w:basedOn w:val="Normal"/>
    <w:link w:val="FooterChar"/>
    <w:uiPriority w:val="99"/>
    <w:unhideWhenUsed/>
    <w:rsid w:val="00251161"/>
    <w:pPr>
      <w:tabs>
        <w:tab w:val="center" w:pos="4680"/>
        <w:tab w:val="right" w:pos="9360"/>
      </w:tabs>
    </w:pPr>
  </w:style>
  <w:style w:type="character" w:customStyle="1" w:styleId="FooterChar">
    <w:name w:val="Footer Char"/>
    <w:basedOn w:val="DefaultParagraphFont"/>
    <w:link w:val="Footer"/>
    <w:uiPriority w:val="99"/>
    <w:rsid w:val="00251161"/>
  </w:style>
  <w:style w:type="paragraph" w:styleId="BalloonText">
    <w:name w:val="Balloon Text"/>
    <w:basedOn w:val="Normal"/>
    <w:link w:val="BalloonTextChar"/>
    <w:uiPriority w:val="99"/>
    <w:semiHidden/>
    <w:unhideWhenUsed/>
    <w:rsid w:val="00C07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FE"/>
    <w:rPr>
      <w:rFonts w:ascii="Segoe UI" w:hAnsi="Segoe UI" w:cs="Segoe UI"/>
      <w:sz w:val="18"/>
      <w:szCs w:val="18"/>
    </w:rPr>
  </w:style>
  <w:style w:type="character" w:styleId="Hyperlink">
    <w:name w:val="Hyperlink"/>
    <w:basedOn w:val="DefaultParagraphFont"/>
    <w:uiPriority w:val="99"/>
    <w:unhideWhenUsed/>
    <w:rsid w:val="00F6707F"/>
    <w:rPr>
      <w:color w:val="0563C1"/>
      <w:u w:val="single"/>
    </w:rPr>
  </w:style>
  <w:style w:type="character" w:styleId="CommentReference">
    <w:name w:val="annotation reference"/>
    <w:basedOn w:val="DefaultParagraphFont"/>
    <w:uiPriority w:val="99"/>
    <w:semiHidden/>
    <w:unhideWhenUsed/>
    <w:rsid w:val="00F6707F"/>
    <w:rPr>
      <w:sz w:val="16"/>
      <w:szCs w:val="16"/>
    </w:rPr>
  </w:style>
  <w:style w:type="paragraph" w:styleId="CommentText">
    <w:name w:val="annotation text"/>
    <w:basedOn w:val="Normal"/>
    <w:link w:val="CommentTextChar"/>
    <w:uiPriority w:val="99"/>
    <w:unhideWhenUsed/>
    <w:rsid w:val="00F6707F"/>
    <w:rPr>
      <w:sz w:val="20"/>
      <w:szCs w:val="20"/>
    </w:rPr>
  </w:style>
  <w:style w:type="character" w:customStyle="1" w:styleId="CommentTextChar">
    <w:name w:val="Comment Text Char"/>
    <w:basedOn w:val="DefaultParagraphFont"/>
    <w:link w:val="CommentText"/>
    <w:uiPriority w:val="99"/>
    <w:rsid w:val="00F6707F"/>
    <w:rPr>
      <w:sz w:val="20"/>
      <w:szCs w:val="20"/>
    </w:rPr>
  </w:style>
  <w:style w:type="paragraph" w:styleId="CommentSubject">
    <w:name w:val="annotation subject"/>
    <w:basedOn w:val="CommentText"/>
    <w:next w:val="CommentText"/>
    <w:link w:val="CommentSubjectChar"/>
    <w:uiPriority w:val="99"/>
    <w:semiHidden/>
    <w:unhideWhenUsed/>
    <w:rsid w:val="00F6707F"/>
    <w:rPr>
      <w:b/>
      <w:bCs/>
    </w:rPr>
  </w:style>
  <w:style w:type="character" w:customStyle="1" w:styleId="CommentSubjectChar">
    <w:name w:val="Comment Subject Char"/>
    <w:basedOn w:val="CommentTextChar"/>
    <w:link w:val="CommentSubject"/>
    <w:uiPriority w:val="99"/>
    <w:semiHidden/>
    <w:rsid w:val="00F6707F"/>
    <w:rPr>
      <w:b/>
      <w:bCs/>
      <w:sz w:val="20"/>
      <w:szCs w:val="20"/>
    </w:rPr>
  </w:style>
  <w:style w:type="character" w:styleId="UnresolvedMention">
    <w:name w:val="Unresolved Mention"/>
    <w:basedOn w:val="DefaultParagraphFont"/>
    <w:uiPriority w:val="99"/>
    <w:semiHidden/>
    <w:unhideWhenUsed/>
    <w:rsid w:val="006B31D3"/>
    <w:rPr>
      <w:color w:val="808080"/>
      <w:shd w:val="clear" w:color="auto" w:fill="E6E6E6"/>
    </w:rPr>
  </w:style>
  <w:style w:type="character" w:customStyle="1" w:styleId="normaltextrun">
    <w:name w:val="normaltextrun"/>
    <w:basedOn w:val="DefaultParagraphFont"/>
    <w:rsid w:val="00D1671D"/>
  </w:style>
  <w:style w:type="character" w:customStyle="1" w:styleId="contextualspellingandgrammarerror">
    <w:name w:val="contextualspellingandgrammarerror"/>
    <w:basedOn w:val="DefaultParagraphFont"/>
    <w:rsid w:val="00D1671D"/>
  </w:style>
  <w:style w:type="character" w:customStyle="1" w:styleId="fontstyle01">
    <w:name w:val="fontstyle01"/>
    <w:basedOn w:val="DefaultParagraphFont"/>
    <w:rsid w:val="00093F24"/>
    <w:rPr>
      <w:rFonts w:ascii="TimesNewRomanPSMT" w:hAnsi="TimesNewRomanPSMT" w:hint="default"/>
      <w:b w:val="0"/>
      <w:bCs w:val="0"/>
      <w:i w:val="0"/>
      <w:iCs w:val="0"/>
      <w:color w:val="000000"/>
      <w:sz w:val="22"/>
      <w:szCs w:val="22"/>
    </w:rPr>
  </w:style>
  <w:style w:type="paragraph" w:styleId="Revision">
    <w:name w:val="Revision"/>
    <w:hidden/>
    <w:uiPriority w:val="99"/>
    <w:semiHidden/>
    <w:rsid w:val="00765892"/>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46858"/>
    <w:pPr>
      <w:spacing w:after="60"/>
      <w:ind w:left="720"/>
      <w:contextualSpacing/>
    </w:pPr>
    <w:rPr>
      <w:rFonts w:eastAsiaTheme="minorEastAsia" w:cstheme="minorBidi"/>
    </w:rPr>
  </w:style>
  <w:style w:type="paragraph" w:styleId="BodyTextIndent">
    <w:name w:val="Body Text Indent"/>
    <w:basedOn w:val="Normal"/>
    <w:link w:val="BodyTextIndentChar"/>
    <w:rsid w:val="00246858"/>
    <w:pPr>
      <w:spacing w:after="120"/>
      <w:ind w:left="360"/>
    </w:pPr>
    <w:rPr>
      <w:rFonts w:eastAsia="Times New Roman"/>
    </w:rPr>
  </w:style>
  <w:style w:type="character" w:customStyle="1" w:styleId="BodyTextIndentChar">
    <w:name w:val="Body Text Indent Char"/>
    <w:basedOn w:val="DefaultParagraphFont"/>
    <w:link w:val="BodyTextIndent"/>
    <w:rsid w:val="00246858"/>
    <w:rPr>
      <w:rFonts w:ascii="Times New Roman" w:eastAsia="Times New Roman" w:hAnsi="Times New Roman" w:cs="Times New Roman"/>
      <w:sz w:val="24"/>
      <w:szCs w:val="24"/>
    </w:rPr>
  </w:style>
  <w:style w:type="paragraph" w:customStyle="1" w:styleId="pf0">
    <w:name w:val="pf0"/>
    <w:basedOn w:val="Normal"/>
    <w:rsid w:val="00221891"/>
    <w:pPr>
      <w:spacing w:before="100" w:beforeAutospacing="1" w:after="100" w:afterAutospacing="1"/>
    </w:pPr>
    <w:rPr>
      <w:rFonts w:eastAsia="Times New Roman"/>
    </w:rPr>
  </w:style>
  <w:style w:type="character" w:customStyle="1" w:styleId="cf01">
    <w:name w:val="cf01"/>
    <w:basedOn w:val="DefaultParagraphFont"/>
    <w:rsid w:val="00221891"/>
    <w:rPr>
      <w:rFonts w:ascii="Segoe UI" w:hAnsi="Segoe UI" w:cs="Segoe UI" w:hint="default"/>
      <w:sz w:val="18"/>
      <w:szCs w:val="18"/>
    </w:rPr>
  </w:style>
  <w:style w:type="character" w:customStyle="1" w:styleId="cf11">
    <w:name w:val="cf11"/>
    <w:basedOn w:val="DefaultParagraphFont"/>
    <w:rsid w:val="00221891"/>
    <w:rPr>
      <w:rFonts w:ascii="Segoe UI" w:hAnsi="Segoe UI" w:cs="Segoe UI" w:hint="default"/>
      <w:sz w:val="18"/>
      <w:szCs w:val="18"/>
      <w:shd w:val="clear" w:color="auto" w:fill="FFFF00"/>
    </w:rPr>
  </w:style>
  <w:style w:type="character" w:customStyle="1" w:styleId="ALLCAPS">
    <w:name w:val="ALL CAPS"/>
    <w:uiPriority w:val="1"/>
    <w:rsid w:val="00080EBB"/>
    <w:rPr>
      <w:rFonts w:ascii="Arial" w:hAnsi="Arial"/>
      <w:caps/>
      <w:smallCaps w:val="0"/>
      <w:sz w:val="22"/>
    </w:rPr>
  </w:style>
  <w:style w:type="character" w:customStyle="1" w:styleId="findhit">
    <w:name w:val="findhit"/>
    <w:basedOn w:val="DefaultParagraphFont"/>
    <w:rsid w:val="00B929C6"/>
  </w:style>
  <w:style w:type="table" w:styleId="GridTable4-Accent3">
    <w:name w:val="Grid Table 4 Accent 3"/>
    <w:basedOn w:val="TableNormal"/>
    <w:uiPriority w:val="49"/>
    <w:rsid w:val="00BD7FB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93649">
      <w:bodyDiv w:val="1"/>
      <w:marLeft w:val="0"/>
      <w:marRight w:val="0"/>
      <w:marTop w:val="0"/>
      <w:marBottom w:val="0"/>
      <w:divBdr>
        <w:top w:val="none" w:sz="0" w:space="0" w:color="auto"/>
        <w:left w:val="none" w:sz="0" w:space="0" w:color="auto"/>
        <w:bottom w:val="none" w:sz="0" w:space="0" w:color="auto"/>
        <w:right w:val="none" w:sz="0" w:space="0" w:color="auto"/>
      </w:divBdr>
    </w:div>
    <w:div w:id="417169382">
      <w:bodyDiv w:val="1"/>
      <w:marLeft w:val="0"/>
      <w:marRight w:val="0"/>
      <w:marTop w:val="0"/>
      <w:marBottom w:val="0"/>
      <w:divBdr>
        <w:top w:val="none" w:sz="0" w:space="0" w:color="auto"/>
        <w:left w:val="none" w:sz="0" w:space="0" w:color="auto"/>
        <w:bottom w:val="none" w:sz="0" w:space="0" w:color="auto"/>
        <w:right w:val="none" w:sz="0" w:space="0" w:color="auto"/>
      </w:divBdr>
    </w:div>
    <w:div w:id="665477480">
      <w:bodyDiv w:val="1"/>
      <w:marLeft w:val="0"/>
      <w:marRight w:val="0"/>
      <w:marTop w:val="0"/>
      <w:marBottom w:val="0"/>
      <w:divBdr>
        <w:top w:val="none" w:sz="0" w:space="0" w:color="auto"/>
        <w:left w:val="none" w:sz="0" w:space="0" w:color="auto"/>
        <w:bottom w:val="none" w:sz="0" w:space="0" w:color="auto"/>
        <w:right w:val="none" w:sz="0" w:space="0" w:color="auto"/>
      </w:divBdr>
    </w:div>
    <w:div w:id="795491991">
      <w:bodyDiv w:val="1"/>
      <w:marLeft w:val="0"/>
      <w:marRight w:val="0"/>
      <w:marTop w:val="0"/>
      <w:marBottom w:val="0"/>
      <w:divBdr>
        <w:top w:val="none" w:sz="0" w:space="0" w:color="auto"/>
        <w:left w:val="none" w:sz="0" w:space="0" w:color="auto"/>
        <w:bottom w:val="none" w:sz="0" w:space="0" w:color="auto"/>
        <w:right w:val="none" w:sz="0" w:space="0" w:color="auto"/>
      </w:divBdr>
    </w:div>
    <w:div w:id="801845610">
      <w:bodyDiv w:val="1"/>
      <w:marLeft w:val="0"/>
      <w:marRight w:val="0"/>
      <w:marTop w:val="0"/>
      <w:marBottom w:val="0"/>
      <w:divBdr>
        <w:top w:val="none" w:sz="0" w:space="0" w:color="auto"/>
        <w:left w:val="none" w:sz="0" w:space="0" w:color="auto"/>
        <w:bottom w:val="none" w:sz="0" w:space="0" w:color="auto"/>
        <w:right w:val="none" w:sz="0" w:space="0" w:color="auto"/>
      </w:divBdr>
    </w:div>
    <w:div w:id="950472236">
      <w:bodyDiv w:val="1"/>
      <w:marLeft w:val="0"/>
      <w:marRight w:val="0"/>
      <w:marTop w:val="0"/>
      <w:marBottom w:val="0"/>
      <w:divBdr>
        <w:top w:val="none" w:sz="0" w:space="0" w:color="auto"/>
        <w:left w:val="none" w:sz="0" w:space="0" w:color="auto"/>
        <w:bottom w:val="none" w:sz="0" w:space="0" w:color="auto"/>
        <w:right w:val="none" w:sz="0" w:space="0" w:color="auto"/>
      </w:divBdr>
    </w:div>
    <w:div w:id="960497924">
      <w:bodyDiv w:val="1"/>
      <w:marLeft w:val="0"/>
      <w:marRight w:val="0"/>
      <w:marTop w:val="0"/>
      <w:marBottom w:val="0"/>
      <w:divBdr>
        <w:top w:val="none" w:sz="0" w:space="0" w:color="auto"/>
        <w:left w:val="none" w:sz="0" w:space="0" w:color="auto"/>
        <w:bottom w:val="none" w:sz="0" w:space="0" w:color="auto"/>
        <w:right w:val="none" w:sz="0" w:space="0" w:color="auto"/>
      </w:divBdr>
    </w:div>
    <w:div w:id="1005936464">
      <w:bodyDiv w:val="1"/>
      <w:marLeft w:val="0"/>
      <w:marRight w:val="0"/>
      <w:marTop w:val="0"/>
      <w:marBottom w:val="0"/>
      <w:divBdr>
        <w:top w:val="none" w:sz="0" w:space="0" w:color="auto"/>
        <w:left w:val="none" w:sz="0" w:space="0" w:color="auto"/>
        <w:bottom w:val="none" w:sz="0" w:space="0" w:color="auto"/>
        <w:right w:val="none" w:sz="0" w:space="0" w:color="auto"/>
      </w:divBdr>
    </w:div>
    <w:div w:id="1250037839">
      <w:bodyDiv w:val="1"/>
      <w:marLeft w:val="0"/>
      <w:marRight w:val="0"/>
      <w:marTop w:val="0"/>
      <w:marBottom w:val="0"/>
      <w:divBdr>
        <w:top w:val="none" w:sz="0" w:space="0" w:color="auto"/>
        <w:left w:val="none" w:sz="0" w:space="0" w:color="auto"/>
        <w:bottom w:val="none" w:sz="0" w:space="0" w:color="auto"/>
        <w:right w:val="none" w:sz="0" w:space="0" w:color="auto"/>
      </w:divBdr>
    </w:div>
    <w:div w:id="1650355306">
      <w:bodyDiv w:val="1"/>
      <w:marLeft w:val="0"/>
      <w:marRight w:val="0"/>
      <w:marTop w:val="0"/>
      <w:marBottom w:val="0"/>
      <w:divBdr>
        <w:top w:val="none" w:sz="0" w:space="0" w:color="auto"/>
        <w:left w:val="none" w:sz="0" w:space="0" w:color="auto"/>
        <w:bottom w:val="none" w:sz="0" w:space="0" w:color="auto"/>
        <w:right w:val="none" w:sz="0" w:space="0" w:color="auto"/>
      </w:divBdr>
    </w:div>
    <w:div w:id="1771126865">
      <w:bodyDiv w:val="1"/>
      <w:marLeft w:val="0"/>
      <w:marRight w:val="0"/>
      <w:marTop w:val="0"/>
      <w:marBottom w:val="0"/>
      <w:divBdr>
        <w:top w:val="none" w:sz="0" w:space="0" w:color="auto"/>
        <w:left w:val="none" w:sz="0" w:space="0" w:color="auto"/>
        <w:bottom w:val="none" w:sz="0" w:space="0" w:color="auto"/>
        <w:right w:val="none" w:sz="0" w:space="0" w:color="auto"/>
      </w:divBdr>
    </w:div>
    <w:div w:id="1803620156">
      <w:bodyDiv w:val="1"/>
      <w:marLeft w:val="0"/>
      <w:marRight w:val="0"/>
      <w:marTop w:val="0"/>
      <w:marBottom w:val="0"/>
      <w:divBdr>
        <w:top w:val="none" w:sz="0" w:space="0" w:color="auto"/>
        <w:left w:val="none" w:sz="0" w:space="0" w:color="auto"/>
        <w:bottom w:val="none" w:sz="0" w:space="0" w:color="auto"/>
        <w:right w:val="none" w:sz="0" w:space="0" w:color="auto"/>
      </w:divBdr>
    </w:div>
    <w:div w:id="1853450355">
      <w:bodyDiv w:val="1"/>
      <w:marLeft w:val="0"/>
      <w:marRight w:val="0"/>
      <w:marTop w:val="0"/>
      <w:marBottom w:val="0"/>
      <w:divBdr>
        <w:top w:val="none" w:sz="0" w:space="0" w:color="auto"/>
        <w:left w:val="none" w:sz="0" w:space="0" w:color="auto"/>
        <w:bottom w:val="none" w:sz="0" w:space="0" w:color="auto"/>
        <w:right w:val="none" w:sz="0" w:space="0" w:color="auto"/>
      </w:divBdr>
    </w:div>
    <w:div w:id="1855339757">
      <w:bodyDiv w:val="1"/>
      <w:marLeft w:val="0"/>
      <w:marRight w:val="0"/>
      <w:marTop w:val="0"/>
      <w:marBottom w:val="0"/>
      <w:divBdr>
        <w:top w:val="none" w:sz="0" w:space="0" w:color="auto"/>
        <w:left w:val="none" w:sz="0" w:space="0" w:color="auto"/>
        <w:bottom w:val="none" w:sz="0" w:space="0" w:color="auto"/>
        <w:right w:val="none" w:sz="0" w:space="0" w:color="auto"/>
      </w:divBdr>
    </w:div>
    <w:div w:id="20854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ironman.com/privacy-polic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5db81a-cdb4-41d4-acbe-c212a34248a5">
      <Terms xmlns="http://schemas.microsoft.com/office/infopath/2007/PartnerControls"/>
    </lcf76f155ced4ddcb4097134ff3c332f>
    <TaxCatchAll xmlns="97e38a32-e2d8-488b-870b-7da597504b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DCECAE3250D5419E59C4BD4D87467E" ma:contentTypeVersion="16" ma:contentTypeDescription="Create a new document." ma:contentTypeScope="" ma:versionID="ae6ea147a725ce3c935c59154bad8142">
  <xsd:schema xmlns:xsd="http://www.w3.org/2001/XMLSchema" xmlns:xs="http://www.w3.org/2001/XMLSchema" xmlns:p="http://schemas.microsoft.com/office/2006/metadata/properties" xmlns:ns2="c05db81a-cdb4-41d4-acbe-c212a34248a5" xmlns:ns3="97e38a32-e2d8-488b-870b-7da597504b7b" targetNamespace="http://schemas.microsoft.com/office/2006/metadata/properties" ma:root="true" ma:fieldsID="7f8b68514736265a3ec59b36e12c65ca" ns2:_="" ns3:_="">
    <xsd:import namespace="c05db81a-cdb4-41d4-acbe-c212a34248a5"/>
    <xsd:import namespace="97e38a32-e2d8-488b-870b-7da597504b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b81a-cdb4-41d4-acbe-c212a3424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72c305-5f00-4548-8535-3f792d129a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e38a32-e2d8-488b-870b-7da597504b7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5aa0e5-caa9-416b-b4b1-23eff7dd16cb}" ma:internalName="TaxCatchAll" ma:showField="CatchAllData" ma:web="97e38a32-e2d8-488b-870b-7da597504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7F224-392F-49D6-9028-495D29405CEF}">
  <ds:schemaRefs>
    <ds:schemaRef ds:uri="http://schemas.microsoft.com/sharepoint/v3/contenttype/forms"/>
  </ds:schemaRefs>
</ds:datastoreItem>
</file>

<file path=customXml/itemProps2.xml><?xml version="1.0" encoding="utf-8"?>
<ds:datastoreItem xmlns:ds="http://schemas.openxmlformats.org/officeDocument/2006/customXml" ds:itemID="{BF81C33E-B04D-4500-9671-0534DAAADEC1}">
  <ds:schemaRefs>
    <ds:schemaRef ds:uri="http://schemas.microsoft.com/office/2006/metadata/properties"/>
    <ds:schemaRef ds:uri="http://schemas.microsoft.com/office/infopath/2007/PartnerControls"/>
    <ds:schemaRef ds:uri="c05db81a-cdb4-41d4-acbe-c212a34248a5"/>
    <ds:schemaRef ds:uri="97e38a32-e2d8-488b-870b-7da597504b7b"/>
  </ds:schemaRefs>
</ds:datastoreItem>
</file>

<file path=customXml/itemProps3.xml><?xml version="1.0" encoding="utf-8"?>
<ds:datastoreItem xmlns:ds="http://schemas.openxmlformats.org/officeDocument/2006/customXml" ds:itemID="{DAFF8980-354D-4EA6-BF5E-71AEDA38A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b81a-cdb4-41d4-acbe-c212a34248a5"/>
    <ds:schemaRef ds:uri="97e38a32-e2d8-488b-870b-7da597504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Ironman</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Haddad</dc:creator>
  <cp:keywords/>
  <dc:description/>
  <cp:lastModifiedBy>Jessica Merrick</cp:lastModifiedBy>
  <cp:revision>3</cp:revision>
  <cp:lastPrinted>2018-02-07T15:18:00Z</cp:lastPrinted>
  <dcterms:created xsi:type="dcterms:W3CDTF">2023-10-11T13:28:00Z</dcterms:created>
  <dcterms:modified xsi:type="dcterms:W3CDTF">2023-10-11T13:29:00Z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0x010100AADCECAE3250D5419E59C4BD4D87467E</vt:lpwstr>
  </property>
  <property fmtid="{D5CDD505-2E9C-101B-9397-08002B2CF9AE}" pid="3" name="MediaServiceImageTags">
    <vt:lpwstr/>
  </property>
</Properties>
</file>